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23" w:rsidRPr="00A40749" w:rsidRDefault="00620323" w:rsidP="00620323">
      <w:pPr>
        <w:widowControl w:val="0"/>
        <w:tabs>
          <w:tab w:val="left" w:pos="2835"/>
        </w:tabs>
        <w:suppressAutoHyphens/>
        <w:spacing w:after="0" w:line="240" w:lineRule="auto"/>
        <w:jc w:val="center"/>
        <w:rPr>
          <w:rFonts w:ascii="Verdana" w:eastAsia="Lucida Sans Unicode" w:hAnsi="Verdana"/>
          <w:b/>
          <w:kern w:val="1"/>
          <w:lang/>
        </w:rPr>
      </w:pPr>
      <w:bookmarkStart w:id="0" w:name="_GoBack"/>
      <w:bookmarkEnd w:id="0"/>
      <w:r w:rsidRPr="00A40749">
        <w:rPr>
          <w:rFonts w:ascii="Verdana" w:eastAsia="Lucida Sans Unicode" w:hAnsi="Verdana"/>
          <w:b/>
          <w:kern w:val="1"/>
          <w:lang/>
        </w:rPr>
        <w:t>Zmluva o dielo č. ....../2015</w:t>
      </w:r>
    </w:p>
    <w:p w:rsidR="00620323" w:rsidRPr="00A40749" w:rsidRDefault="00620323" w:rsidP="00620323">
      <w:pPr>
        <w:widowControl w:val="0"/>
        <w:tabs>
          <w:tab w:val="left" w:pos="2835"/>
        </w:tabs>
        <w:suppressAutoHyphens/>
        <w:spacing w:after="0" w:line="240" w:lineRule="auto"/>
        <w:jc w:val="center"/>
        <w:rPr>
          <w:rFonts w:ascii="Verdana" w:eastAsia="Lucida Sans Unicode" w:hAnsi="Verdana"/>
          <w:kern w:val="1"/>
          <w:sz w:val="20"/>
          <w:szCs w:val="20"/>
          <w:lang/>
        </w:rPr>
      </w:pPr>
      <w:r w:rsidRPr="00620323">
        <w:rPr>
          <w:rFonts w:ascii="Verdana" w:eastAsia="Lucida Sans Unicode" w:hAnsi="Verdana"/>
          <w:kern w:val="1"/>
          <w:lang/>
        </w:rPr>
        <w:t xml:space="preserve"> </w:t>
      </w:r>
      <w:r w:rsidRPr="00A40749">
        <w:rPr>
          <w:rFonts w:ascii="Verdana" w:eastAsia="Lucida Sans Unicode" w:hAnsi="Verdana"/>
          <w:kern w:val="1"/>
          <w:sz w:val="20"/>
          <w:szCs w:val="20"/>
          <w:lang/>
        </w:rPr>
        <w:t>uzatvorená podľa § 536 a nasl.  Obchodného zákonníka</w:t>
      </w:r>
    </w:p>
    <w:p w:rsidR="00620323" w:rsidRPr="00620323" w:rsidRDefault="00620323" w:rsidP="00620323">
      <w:pPr>
        <w:widowControl w:val="0"/>
        <w:tabs>
          <w:tab w:val="left" w:pos="2835"/>
        </w:tabs>
        <w:suppressAutoHyphens/>
        <w:spacing w:after="0" w:line="240" w:lineRule="auto"/>
        <w:jc w:val="center"/>
        <w:rPr>
          <w:rFonts w:ascii="Verdana" w:eastAsia="Lucida Sans Unicode" w:hAnsi="Verdana"/>
          <w:kern w:val="1"/>
          <w:lang/>
        </w:rPr>
      </w:pPr>
      <w:r w:rsidRPr="00A40749">
        <w:rPr>
          <w:rFonts w:ascii="Verdana" w:eastAsia="Lucida Sans Unicode" w:hAnsi="Verdana"/>
          <w:kern w:val="1"/>
          <w:sz w:val="20"/>
          <w:szCs w:val="20"/>
          <w:lang/>
        </w:rPr>
        <w:t>v znení neskorších predpisov</w:t>
      </w:r>
      <w:r w:rsidRPr="00620323">
        <w:rPr>
          <w:rFonts w:ascii="Verdana" w:eastAsia="Lucida Sans Unicode" w:hAnsi="Verdana"/>
          <w:kern w:val="1"/>
          <w:lang/>
        </w:rPr>
        <w:t>.</w:t>
      </w:r>
    </w:p>
    <w:p w:rsidR="00620323" w:rsidRPr="00620323" w:rsidRDefault="00620323" w:rsidP="00620323">
      <w:pPr>
        <w:widowControl w:val="0"/>
        <w:tabs>
          <w:tab w:val="left" w:pos="2835"/>
        </w:tabs>
        <w:suppressAutoHyphens/>
        <w:spacing w:after="0" w:line="240" w:lineRule="auto"/>
        <w:jc w:val="center"/>
        <w:rPr>
          <w:rFonts w:ascii="Verdana" w:eastAsia="Lucida Sans Unicode" w:hAnsi="Verdana"/>
          <w:b/>
          <w:kern w:val="1"/>
          <w:lang/>
        </w:rPr>
      </w:pPr>
    </w:p>
    <w:p w:rsidR="00C80030" w:rsidRPr="00A40749" w:rsidRDefault="00C80030" w:rsidP="00620323">
      <w:pPr>
        <w:widowControl w:val="0"/>
        <w:tabs>
          <w:tab w:val="left" w:pos="2835"/>
        </w:tabs>
        <w:suppressAutoHyphens/>
        <w:spacing w:after="0" w:line="240" w:lineRule="auto"/>
        <w:jc w:val="center"/>
        <w:rPr>
          <w:rFonts w:ascii="Verdana" w:eastAsia="Lucida Sans Unicode" w:hAnsi="Verdana"/>
          <w:b/>
          <w:kern w:val="1"/>
          <w:sz w:val="20"/>
          <w:szCs w:val="20"/>
          <w:lang/>
        </w:rPr>
      </w:pPr>
      <w:r w:rsidRPr="00A40749">
        <w:rPr>
          <w:rFonts w:ascii="Verdana" w:eastAsia="Lucida Sans Unicode" w:hAnsi="Verdana"/>
          <w:b/>
          <w:kern w:val="1"/>
          <w:sz w:val="20"/>
          <w:szCs w:val="20"/>
          <w:lang/>
        </w:rPr>
        <w:t>Čl.I.</w:t>
      </w:r>
    </w:p>
    <w:p w:rsidR="00620323" w:rsidRPr="00A40749" w:rsidRDefault="003C46C7" w:rsidP="00620323">
      <w:pPr>
        <w:widowControl w:val="0"/>
        <w:tabs>
          <w:tab w:val="left" w:pos="2835"/>
        </w:tabs>
        <w:suppressAutoHyphens/>
        <w:spacing w:after="0" w:line="240" w:lineRule="auto"/>
        <w:jc w:val="center"/>
        <w:rPr>
          <w:rFonts w:ascii="Verdana" w:eastAsia="Lucida Sans Unicode" w:hAnsi="Verdana"/>
          <w:b/>
          <w:kern w:val="1"/>
          <w:sz w:val="20"/>
          <w:szCs w:val="20"/>
          <w:lang/>
        </w:rPr>
      </w:pPr>
      <w:r w:rsidRPr="00A40749">
        <w:rPr>
          <w:rFonts w:ascii="Verdana" w:eastAsia="Lucida Sans Unicode" w:hAnsi="Verdana"/>
          <w:b/>
          <w:kern w:val="1"/>
          <w:sz w:val="20"/>
          <w:szCs w:val="20"/>
          <w:lang/>
        </w:rPr>
        <w:t>ZMLUVNÉ STRANY</w:t>
      </w:r>
    </w:p>
    <w:p w:rsidR="00620323" w:rsidRPr="00620323" w:rsidRDefault="00620323" w:rsidP="00620323">
      <w:pPr>
        <w:widowControl w:val="0"/>
        <w:tabs>
          <w:tab w:val="left" w:pos="2835"/>
        </w:tabs>
        <w:suppressAutoHyphens/>
        <w:spacing w:after="0" w:line="240" w:lineRule="auto"/>
        <w:rPr>
          <w:rFonts w:ascii="Verdana" w:eastAsia="Lucida Sans Unicode" w:hAnsi="Verdana"/>
          <w:b/>
          <w:kern w:val="1"/>
          <w:sz w:val="20"/>
          <w:szCs w:val="20"/>
          <w:lang/>
        </w:rPr>
      </w:pPr>
    </w:p>
    <w:p w:rsidR="00620323" w:rsidRPr="00EB73F0" w:rsidRDefault="00620323" w:rsidP="00EB73F0">
      <w:pPr>
        <w:widowControl w:val="0"/>
        <w:tabs>
          <w:tab w:val="left" w:pos="2835"/>
        </w:tabs>
        <w:suppressAutoHyphens/>
        <w:spacing w:after="0" w:line="100" w:lineRule="atLeast"/>
        <w:jc w:val="both"/>
        <w:rPr>
          <w:rFonts w:ascii="Verdana" w:eastAsia="Lucida Sans Unicode" w:hAnsi="Verdana"/>
          <w:b/>
          <w:kern w:val="1"/>
          <w:sz w:val="20"/>
          <w:szCs w:val="20"/>
          <w:lang/>
        </w:rPr>
      </w:pPr>
      <w:r w:rsidRPr="00620323">
        <w:rPr>
          <w:rFonts w:ascii="Verdana" w:eastAsia="Lucida Sans Unicode" w:hAnsi="Verdana"/>
          <w:b/>
          <w:kern w:val="1"/>
          <w:sz w:val="20"/>
          <w:szCs w:val="20"/>
          <w:lang/>
        </w:rPr>
        <w:t xml:space="preserve">Objednávateľ:    </w:t>
      </w:r>
      <w:r w:rsidRPr="00620323">
        <w:rPr>
          <w:rFonts w:ascii="Verdana" w:eastAsia="Lucida Sans Unicode" w:hAnsi="Verdana"/>
          <w:kern w:val="1"/>
          <w:sz w:val="20"/>
          <w:szCs w:val="20"/>
          <w:lang/>
        </w:rPr>
        <w:t xml:space="preserve">   </w:t>
      </w:r>
      <w:r w:rsidRPr="00620323">
        <w:rPr>
          <w:rFonts w:ascii="Verdana" w:eastAsia="Lucida Sans Unicode" w:hAnsi="Verdana"/>
          <w:kern w:val="1"/>
          <w:sz w:val="20"/>
          <w:szCs w:val="20"/>
          <w:lang/>
        </w:rPr>
        <w:tab/>
      </w:r>
      <w:r w:rsidR="00EB73F0" w:rsidRPr="00EB73F0">
        <w:rPr>
          <w:rFonts w:ascii="Verdana" w:eastAsia="Lucida Sans Unicode" w:hAnsi="Verdana"/>
          <w:b/>
          <w:kern w:val="1"/>
          <w:sz w:val="20"/>
          <w:szCs w:val="20"/>
          <w:lang/>
        </w:rPr>
        <w:t>TT-KOMFORT s.r.o.</w:t>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b/>
          <w:bCs/>
          <w:kern w:val="1"/>
          <w:sz w:val="20"/>
          <w:szCs w:val="20"/>
          <w:lang/>
        </w:rPr>
      </w:pPr>
      <w:r w:rsidRPr="00620323">
        <w:rPr>
          <w:rFonts w:ascii="Verdana" w:eastAsia="Lucida Sans Unicode" w:hAnsi="Verdana"/>
          <w:kern w:val="1"/>
          <w:sz w:val="20"/>
          <w:szCs w:val="20"/>
          <w:lang/>
        </w:rPr>
        <w:t xml:space="preserve">                              </w:t>
      </w:r>
      <w:r w:rsidRPr="00620323">
        <w:rPr>
          <w:rFonts w:ascii="Verdana" w:eastAsia="Lucida Sans Unicode" w:hAnsi="Verdana"/>
          <w:kern w:val="1"/>
          <w:sz w:val="20"/>
          <w:szCs w:val="20"/>
          <w:lang/>
        </w:rPr>
        <w:tab/>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kern w:val="1"/>
          <w:sz w:val="20"/>
          <w:szCs w:val="20"/>
          <w:lang/>
        </w:rPr>
      </w:pPr>
      <w:r w:rsidRPr="00620323">
        <w:rPr>
          <w:rFonts w:ascii="Verdana" w:eastAsia="Lucida Sans Unicode" w:hAnsi="Verdana"/>
          <w:kern w:val="1"/>
          <w:sz w:val="20"/>
          <w:szCs w:val="20"/>
          <w:lang/>
        </w:rPr>
        <w:t xml:space="preserve">Sídlo:                      </w:t>
      </w:r>
      <w:r w:rsidRPr="00620323">
        <w:rPr>
          <w:rFonts w:ascii="Verdana" w:eastAsia="Lucida Sans Unicode" w:hAnsi="Verdana"/>
          <w:kern w:val="1"/>
          <w:sz w:val="20"/>
          <w:szCs w:val="20"/>
          <w:lang/>
        </w:rPr>
        <w:tab/>
        <w:t>Františkánska 16, 917 32 Trnava</w:t>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kern w:val="1"/>
          <w:sz w:val="20"/>
          <w:szCs w:val="20"/>
          <w:lang/>
        </w:rPr>
      </w:pPr>
      <w:r w:rsidRPr="00620323">
        <w:rPr>
          <w:rFonts w:ascii="Verdana" w:eastAsia="Lucida Sans Unicode" w:hAnsi="Verdana"/>
          <w:kern w:val="1"/>
          <w:sz w:val="20"/>
          <w:szCs w:val="20"/>
          <w:lang/>
        </w:rPr>
        <w:t xml:space="preserve">Bankové spojenie:   </w:t>
      </w:r>
      <w:r w:rsidRPr="00620323">
        <w:rPr>
          <w:rFonts w:ascii="Verdana" w:eastAsia="Lucida Sans Unicode" w:hAnsi="Verdana"/>
          <w:kern w:val="1"/>
          <w:sz w:val="20"/>
          <w:szCs w:val="20"/>
          <w:lang/>
        </w:rPr>
        <w:tab/>
        <w:t>UniCredit Bank Slovakia a.s.</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Č. účtu:                   </w:t>
      </w:r>
      <w:r w:rsidRPr="00620323">
        <w:rPr>
          <w:rFonts w:ascii="Verdana" w:eastAsia="Times New Roman" w:hAnsi="Verdana" w:cs="Arial"/>
          <w:color w:val="000000"/>
          <w:sz w:val="20"/>
          <w:szCs w:val="20"/>
          <w:lang w:eastAsia="sk-SK"/>
        </w:rPr>
        <w:tab/>
        <w:t>1034107003/1111</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IČO:                       </w:t>
      </w:r>
      <w:r w:rsidRPr="00620323">
        <w:rPr>
          <w:rFonts w:ascii="Verdana" w:eastAsia="Times New Roman" w:hAnsi="Verdana" w:cs="Arial"/>
          <w:color w:val="000000"/>
          <w:sz w:val="20"/>
          <w:szCs w:val="20"/>
          <w:lang w:eastAsia="sk-SK"/>
        </w:rPr>
        <w:tab/>
        <w:t xml:space="preserve">36 277 215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DIČ:                       </w:t>
      </w:r>
      <w:r w:rsidRPr="00620323">
        <w:rPr>
          <w:rFonts w:ascii="Verdana" w:eastAsia="Times New Roman" w:hAnsi="Verdana" w:cs="Arial"/>
          <w:color w:val="000000"/>
          <w:sz w:val="20"/>
          <w:szCs w:val="20"/>
          <w:lang w:eastAsia="sk-SK"/>
        </w:rPr>
        <w:tab/>
        <w:t>2022097011</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IČ DPH:                  </w:t>
      </w:r>
      <w:r w:rsidRPr="00620323">
        <w:rPr>
          <w:rFonts w:ascii="Verdana" w:eastAsia="Times New Roman" w:hAnsi="Verdana" w:cs="Arial"/>
          <w:color w:val="000000"/>
          <w:sz w:val="20"/>
          <w:szCs w:val="20"/>
          <w:lang w:eastAsia="sk-SK"/>
        </w:rPr>
        <w:tab/>
        <w:t>SK2022097011</w:t>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kern w:val="1"/>
          <w:sz w:val="20"/>
          <w:szCs w:val="20"/>
          <w:lang/>
        </w:rPr>
      </w:pPr>
      <w:r w:rsidRPr="00620323">
        <w:rPr>
          <w:rFonts w:ascii="Verdana" w:eastAsia="Lucida Sans Unicode" w:hAnsi="Verdana"/>
          <w:kern w:val="1"/>
          <w:sz w:val="20"/>
          <w:szCs w:val="20"/>
          <w:lang/>
        </w:rPr>
        <w:t xml:space="preserve">Zastúpený:              </w:t>
      </w:r>
      <w:r w:rsidRPr="00620323">
        <w:rPr>
          <w:rFonts w:ascii="Verdana" w:eastAsia="Lucida Sans Unicode" w:hAnsi="Verdana"/>
          <w:kern w:val="1"/>
          <w:sz w:val="20"/>
          <w:szCs w:val="20"/>
          <w:lang/>
        </w:rPr>
        <w:tab/>
        <w:t>Dipl. Ing. Paul Minarik – konateľ</w:t>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kern w:val="1"/>
          <w:sz w:val="20"/>
          <w:szCs w:val="20"/>
          <w:lang/>
        </w:rPr>
      </w:pPr>
      <w:r w:rsidRPr="00620323">
        <w:rPr>
          <w:rFonts w:ascii="Verdana" w:eastAsia="Lucida Sans Unicode" w:hAnsi="Verdana"/>
          <w:kern w:val="1"/>
          <w:sz w:val="20"/>
          <w:szCs w:val="20"/>
          <w:lang/>
        </w:rPr>
        <w:t xml:space="preserve">                             </w:t>
      </w:r>
      <w:r w:rsidRPr="00620323">
        <w:rPr>
          <w:rFonts w:ascii="Verdana" w:eastAsia="Lucida Sans Unicode" w:hAnsi="Verdana"/>
          <w:kern w:val="1"/>
          <w:sz w:val="20"/>
          <w:szCs w:val="20"/>
          <w:lang/>
        </w:rPr>
        <w:tab/>
        <w:t>Ing. Ľubomír Krajčovič - konateľ</w:t>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kern w:val="1"/>
          <w:sz w:val="20"/>
          <w:szCs w:val="20"/>
          <w:lang/>
        </w:rPr>
      </w:pPr>
      <w:r w:rsidRPr="00620323">
        <w:rPr>
          <w:rFonts w:ascii="Verdana" w:eastAsia="Lucida Sans Unicode" w:hAnsi="Verdana"/>
          <w:kern w:val="1"/>
          <w:sz w:val="20"/>
          <w:szCs w:val="20"/>
          <w:lang/>
        </w:rPr>
        <w:t xml:space="preserve">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právna registrácia:  </w:t>
      </w:r>
      <w:r w:rsidRPr="00620323">
        <w:rPr>
          <w:rFonts w:ascii="Verdana" w:eastAsia="Times New Roman" w:hAnsi="Verdana" w:cs="Arial"/>
          <w:color w:val="000000"/>
          <w:sz w:val="20"/>
          <w:szCs w:val="20"/>
          <w:lang w:eastAsia="sk-SK"/>
        </w:rPr>
        <w:tab/>
        <w:t xml:space="preserve">Okresný súd Trnava, Oddiel: Sro, Vložka číslo: 17769/T  </w:t>
      </w:r>
    </w:p>
    <w:p w:rsidR="00620323" w:rsidRPr="00620323" w:rsidRDefault="00620323" w:rsidP="00620323">
      <w:pPr>
        <w:widowControl w:val="0"/>
        <w:tabs>
          <w:tab w:val="left" w:pos="2835"/>
        </w:tabs>
        <w:suppressAutoHyphens/>
        <w:spacing w:after="0" w:line="100" w:lineRule="atLeast"/>
        <w:jc w:val="both"/>
        <w:rPr>
          <w:rFonts w:ascii="Verdana" w:eastAsia="Lucida Sans Unicode" w:hAnsi="Verdana"/>
          <w:kern w:val="1"/>
          <w:sz w:val="20"/>
          <w:szCs w:val="20"/>
          <w:lang/>
        </w:rPr>
      </w:pPr>
    </w:p>
    <w:p w:rsidR="00620323" w:rsidRPr="00620323" w:rsidRDefault="00620323" w:rsidP="00620323">
      <w:pPr>
        <w:widowControl w:val="0"/>
        <w:tabs>
          <w:tab w:val="left" w:pos="2835"/>
        </w:tabs>
        <w:suppressAutoHyphens/>
        <w:spacing w:after="0" w:line="100" w:lineRule="atLeast"/>
        <w:rPr>
          <w:rFonts w:ascii="Verdana" w:eastAsia="Lucida Sans Unicode" w:hAnsi="Verdana"/>
          <w:b/>
          <w:bCs/>
          <w:kern w:val="1"/>
          <w:sz w:val="20"/>
          <w:szCs w:val="20"/>
          <w:lang/>
        </w:rPr>
      </w:pPr>
      <w:r w:rsidRPr="00620323">
        <w:rPr>
          <w:rFonts w:ascii="Verdana" w:eastAsia="Lucida Sans Unicode" w:hAnsi="Verdana"/>
          <w:b/>
          <w:kern w:val="1"/>
          <w:sz w:val="20"/>
          <w:szCs w:val="20"/>
          <w:lang/>
        </w:rPr>
        <w:t xml:space="preserve">Zhotoviteľ:                </w:t>
      </w:r>
      <w:r w:rsidRPr="00620323">
        <w:rPr>
          <w:rFonts w:ascii="Verdana" w:eastAsia="Lucida Sans Unicode" w:hAnsi="Verdana"/>
          <w:b/>
          <w:kern w:val="1"/>
          <w:sz w:val="20"/>
          <w:szCs w:val="20"/>
          <w:lang/>
        </w:rPr>
        <w:tab/>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Sídlo: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4"/>
          <w:szCs w:val="24"/>
          <w:lang w:eastAsia="sk-SK"/>
        </w:rPr>
      </w:pPr>
      <w:r w:rsidRPr="00620323">
        <w:rPr>
          <w:rFonts w:ascii="Verdana" w:eastAsia="Times New Roman" w:hAnsi="Verdana" w:cs="Arial"/>
          <w:color w:val="000000"/>
          <w:sz w:val="20"/>
          <w:szCs w:val="20"/>
          <w:lang w:eastAsia="sk-SK"/>
        </w:rPr>
        <w:t xml:space="preserve">Korešpondenčná adresa: </w:t>
      </w:r>
      <w:r w:rsidRPr="00620323">
        <w:rPr>
          <w:rFonts w:ascii="Verdana" w:eastAsia="Times New Roman" w:hAnsi="Verdana" w:cs="Arial"/>
          <w:color w:val="000000"/>
          <w:sz w:val="24"/>
          <w:szCs w:val="24"/>
          <w:lang w:eastAsia="sk-SK"/>
        </w:rPr>
        <w:t xml:space="preserve"> </w:t>
      </w:r>
      <w:r w:rsidRPr="00620323">
        <w:rPr>
          <w:rFonts w:ascii="Verdana" w:eastAsia="Times New Roman" w:hAnsi="Verdana" w:cs="Arial"/>
          <w:color w:val="000000"/>
          <w:sz w:val="24"/>
          <w:szCs w:val="24"/>
          <w:lang w:eastAsia="sk-SK"/>
        </w:rPr>
        <w:tab/>
      </w:r>
    </w:p>
    <w:p w:rsidR="00620323" w:rsidRPr="00620323" w:rsidRDefault="00620323" w:rsidP="00620323">
      <w:pPr>
        <w:widowControl w:val="0"/>
        <w:tabs>
          <w:tab w:val="left" w:pos="2835"/>
        </w:tabs>
        <w:suppressAutoHyphens/>
        <w:spacing w:after="0" w:line="100" w:lineRule="atLeast"/>
        <w:rPr>
          <w:rFonts w:ascii="Verdana" w:eastAsia="Lucida Sans Unicode" w:hAnsi="Verdana"/>
          <w:kern w:val="1"/>
          <w:sz w:val="20"/>
          <w:szCs w:val="20"/>
          <w:lang/>
        </w:rPr>
      </w:pPr>
      <w:r w:rsidRPr="00620323">
        <w:rPr>
          <w:rFonts w:ascii="Verdana" w:eastAsia="Lucida Sans Unicode" w:hAnsi="Verdana"/>
          <w:kern w:val="1"/>
          <w:sz w:val="20"/>
          <w:szCs w:val="20"/>
          <w:lang/>
        </w:rPr>
        <w:t xml:space="preserve">Bankové spojenie:       </w:t>
      </w:r>
      <w:r w:rsidRPr="00620323">
        <w:rPr>
          <w:rFonts w:ascii="Verdana" w:eastAsia="Lucida Sans Unicode" w:hAnsi="Verdana"/>
          <w:kern w:val="1"/>
          <w:sz w:val="20"/>
          <w:szCs w:val="20"/>
          <w:lang/>
        </w:rPr>
        <w:tab/>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Číslo účtu: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IČO: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DIČ: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IČ DPH:                             </w:t>
      </w:r>
    </w:p>
    <w:p w:rsidR="00EB73F0"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Zastúpený: </w:t>
      </w:r>
    </w:p>
    <w:p w:rsidR="00EB73F0" w:rsidRDefault="00EB73F0"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Pr>
          <w:rFonts w:ascii="Verdana" w:eastAsia="Times New Roman" w:hAnsi="Verdana" w:cs="Arial"/>
          <w:color w:val="000000"/>
          <w:sz w:val="20"/>
          <w:szCs w:val="20"/>
          <w:lang w:eastAsia="sk-SK"/>
        </w:rPr>
        <w:t>Kontakt:</w:t>
      </w:r>
    </w:p>
    <w:p w:rsidR="00620323" w:rsidRPr="00620323" w:rsidRDefault="00EB73F0"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Pr>
          <w:rFonts w:ascii="Verdana" w:eastAsia="Times New Roman" w:hAnsi="Verdana" w:cs="Arial"/>
          <w:color w:val="000000"/>
          <w:sz w:val="20"/>
          <w:szCs w:val="20"/>
          <w:lang w:eastAsia="sk-SK"/>
        </w:rPr>
        <w:tab/>
      </w:r>
      <w:r w:rsidR="00620323" w:rsidRPr="00620323">
        <w:rPr>
          <w:rFonts w:ascii="Verdana" w:eastAsia="Times New Roman" w:hAnsi="Verdana" w:cs="Arial"/>
          <w:color w:val="000000"/>
          <w:sz w:val="20"/>
          <w:szCs w:val="20"/>
          <w:lang w:eastAsia="sk-SK"/>
        </w:rPr>
        <w:t xml:space="preserve">                       </w:t>
      </w:r>
      <w:r w:rsidR="00620323" w:rsidRPr="00620323">
        <w:rPr>
          <w:rFonts w:ascii="Verdana" w:eastAsia="Times New Roman" w:hAnsi="Verdana" w:cs="Arial"/>
          <w:color w:val="000000"/>
          <w:sz w:val="20"/>
          <w:szCs w:val="20"/>
          <w:lang w:eastAsia="sk-SK"/>
        </w:rPr>
        <w:tab/>
        <w:t xml:space="preserve"> </w:t>
      </w:r>
    </w:p>
    <w:p w:rsidR="00620323" w:rsidRPr="00620323" w:rsidRDefault="00620323" w:rsidP="00620323">
      <w:pPr>
        <w:tabs>
          <w:tab w:val="left" w:pos="2835"/>
        </w:tabs>
        <w:autoSpaceDE w:val="0"/>
        <w:autoSpaceDN w:val="0"/>
        <w:adjustRightInd w:val="0"/>
        <w:spacing w:after="0" w:line="240" w:lineRule="auto"/>
        <w:rPr>
          <w:rFonts w:ascii="Verdana" w:eastAsia="Times New Roman" w:hAnsi="Verdana" w:cs="Arial"/>
          <w:color w:val="000000"/>
          <w:sz w:val="20"/>
          <w:szCs w:val="20"/>
          <w:lang w:eastAsia="sk-SK"/>
        </w:rPr>
      </w:pPr>
      <w:r w:rsidRPr="00620323">
        <w:rPr>
          <w:rFonts w:ascii="Verdana" w:eastAsia="Times New Roman" w:hAnsi="Verdana" w:cs="Arial"/>
          <w:color w:val="000000"/>
          <w:sz w:val="20"/>
          <w:szCs w:val="20"/>
          <w:lang w:eastAsia="sk-SK"/>
        </w:rPr>
        <w:t xml:space="preserve">Právna registrácia:             </w:t>
      </w:r>
      <w:r w:rsidRPr="00620323">
        <w:rPr>
          <w:rFonts w:ascii="Verdana" w:eastAsia="Times New Roman" w:hAnsi="Verdana" w:cs="Arial"/>
          <w:color w:val="000000"/>
          <w:sz w:val="20"/>
          <w:szCs w:val="20"/>
          <w:lang w:eastAsia="sk-SK"/>
        </w:rPr>
        <w:tab/>
        <w:t xml:space="preserve">    </w:t>
      </w:r>
    </w:p>
    <w:p w:rsidR="00B02C8D" w:rsidRPr="00C80030" w:rsidRDefault="00B02C8D" w:rsidP="00D57FCA">
      <w:pPr>
        <w:spacing w:after="0"/>
        <w:jc w:val="center"/>
        <w:rPr>
          <w:rFonts w:ascii="Verdana" w:hAnsi="Verdana"/>
        </w:rPr>
      </w:pPr>
    </w:p>
    <w:p w:rsidR="00AD7F71" w:rsidRPr="00C80030" w:rsidRDefault="00D0655B" w:rsidP="00D57FCA">
      <w:pPr>
        <w:spacing w:after="0"/>
        <w:jc w:val="center"/>
        <w:rPr>
          <w:rFonts w:ascii="Verdana" w:hAnsi="Verdana"/>
          <w:b/>
          <w:sz w:val="20"/>
          <w:szCs w:val="20"/>
        </w:rPr>
      </w:pPr>
      <w:r w:rsidRPr="00C80030">
        <w:rPr>
          <w:rFonts w:ascii="Verdana" w:hAnsi="Verdana"/>
          <w:b/>
          <w:sz w:val="20"/>
          <w:szCs w:val="20"/>
        </w:rPr>
        <w:t>Čl</w:t>
      </w:r>
      <w:r w:rsidR="00AD7F71" w:rsidRPr="00C80030">
        <w:rPr>
          <w:rFonts w:ascii="Verdana" w:hAnsi="Verdana"/>
          <w:b/>
          <w:sz w:val="20"/>
          <w:szCs w:val="20"/>
        </w:rPr>
        <w:t>. II.</w:t>
      </w:r>
    </w:p>
    <w:p w:rsidR="00AD7F71" w:rsidRPr="00C80030" w:rsidRDefault="00AD7F71" w:rsidP="00D57FCA">
      <w:pPr>
        <w:spacing w:after="0"/>
        <w:jc w:val="center"/>
        <w:rPr>
          <w:rFonts w:ascii="Verdana" w:hAnsi="Verdana"/>
          <w:b/>
          <w:sz w:val="20"/>
          <w:szCs w:val="20"/>
        </w:rPr>
      </w:pPr>
      <w:r w:rsidRPr="00C80030">
        <w:rPr>
          <w:rFonts w:ascii="Verdana" w:hAnsi="Verdana"/>
          <w:b/>
          <w:sz w:val="20"/>
          <w:szCs w:val="20"/>
        </w:rPr>
        <w:t>PREDMET ZMLUVY</w:t>
      </w:r>
    </w:p>
    <w:p w:rsidR="00863D40" w:rsidRPr="00C80030" w:rsidRDefault="00863D40" w:rsidP="00A96D59">
      <w:pPr>
        <w:spacing w:after="0"/>
        <w:rPr>
          <w:rFonts w:ascii="Verdana" w:hAnsi="Verdana"/>
          <w:sz w:val="20"/>
          <w:szCs w:val="20"/>
        </w:rPr>
      </w:pPr>
    </w:p>
    <w:p w:rsidR="00D54D60" w:rsidRPr="00C80030" w:rsidRDefault="00863D40" w:rsidP="00742389">
      <w:pPr>
        <w:spacing w:after="0"/>
        <w:ind w:left="284" w:hanging="285"/>
        <w:jc w:val="both"/>
        <w:rPr>
          <w:rFonts w:ascii="Verdana" w:hAnsi="Verdana"/>
          <w:sz w:val="20"/>
          <w:szCs w:val="20"/>
        </w:rPr>
      </w:pPr>
      <w:r w:rsidRPr="00C80030">
        <w:rPr>
          <w:rFonts w:ascii="Verdana" w:hAnsi="Verdana"/>
          <w:sz w:val="20"/>
          <w:szCs w:val="20"/>
        </w:rPr>
        <w:t>2.1.</w:t>
      </w:r>
      <w:r w:rsidR="0007283F">
        <w:rPr>
          <w:rFonts w:ascii="Verdana" w:hAnsi="Verdana"/>
          <w:sz w:val="20"/>
          <w:szCs w:val="20"/>
        </w:rPr>
        <w:t xml:space="preserve"> </w:t>
      </w:r>
      <w:r w:rsidR="00B32B75" w:rsidRPr="00C80030">
        <w:rPr>
          <w:rFonts w:ascii="Verdana" w:hAnsi="Verdana"/>
          <w:sz w:val="20"/>
          <w:szCs w:val="20"/>
        </w:rPr>
        <w:t xml:space="preserve">Zhotoviteľ sa zaväzuje poskytnúť </w:t>
      </w:r>
      <w:r w:rsidRPr="00C80030">
        <w:rPr>
          <w:rFonts w:ascii="Verdana" w:hAnsi="Verdana"/>
          <w:sz w:val="20"/>
          <w:szCs w:val="20"/>
        </w:rPr>
        <w:t>pre objednávateľ</w:t>
      </w:r>
      <w:r w:rsidR="00B32B75" w:rsidRPr="00C80030">
        <w:rPr>
          <w:rFonts w:ascii="Verdana" w:hAnsi="Verdana"/>
          <w:sz w:val="20"/>
          <w:szCs w:val="20"/>
        </w:rPr>
        <w:t>a služby</w:t>
      </w:r>
      <w:r w:rsidR="00DB64F0">
        <w:rPr>
          <w:rFonts w:ascii="Verdana" w:hAnsi="Verdana"/>
          <w:sz w:val="20"/>
          <w:szCs w:val="20"/>
        </w:rPr>
        <w:t xml:space="preserve"> podľa podmienok </w:t>
      </w:r>
      <w:r w:rsidRPr="00C80030">
        <w:rPr>
          <w:rFonts w:ascii="Verdana" w:hAnsi="Verdana"/>
          <w:sz w:val="20"/>
          <w:szCs w:val="20"/>
        </w:rPr>
        <w:t>dohodnutých v</w:t>
      </w:r>
      <w:r w:rsidR="00D44218">
        <w:rPr>
          <w:rFonts w:ascii="Verdana" w:hAnsi="Verdana"/>
          <w:sz w:val="20"/>
          <w:szCs w:val="20"/>
        </w:rPr>
        <w:t> </w:t>
      </w:r>
      <w:r w:rsidRPr="00C80030">
        <w:rPr>
          <w:rFonts w:ascii="Verdana" w:hAnsi="Verdana"/>
          <w:sz w:val="20"/>
          <w:szCs w:val="20"/>
        </w:rPr>
        <w:t>tejto</w:t>
      </w:r>
      <w:r w:rsidR="00D44218">
        <w:rPr>
          <w:rFonts w:ascii="Verdana" w:hAnsi="Verdana"/>
          <w:sz w:val="20"/>
          <w:szCs w:val="20"/>
        </w:rPr>
        <w:t xml:space="preserve"> </w:t>
      </w:r>
      <w:r w:rsidRPr="00C80030">
        <w:rPr>
          <w:rFonts w:ascii="Verdana" w:hAnsi="Verdana"/>
          <w:sz w:val="20"/>
          <w:szCs w:val="20"/>
        </w:rPr>
        <w:t>zmluve i v súlade s ustanoveniami a požiadavkami objednávateľa, obsiahnutými vo výzve na</w:t>
      </w:r>
      <w:r w:rsidR="00D44218">
        <w:rPr>
          <w:rFonts w:ascii="Verdana" w:hAnsi="Verdana"/>
          <w:sz w:val="20"/>
          <w:szCs w:val="20"/>
        </w:rPr>
        <w:t xml:space="preserve"> </w:t>
      </w:r>
      <w:r w:rsidR="00DB2572">
        <w:rPr>
          <w:rFonts w:ascii="Verdana" w:hAnsi="Verdana"/>
          <w:sz w:val="20"/>
          <w:szCs w:val="20"/>
        </w:rPr>
        <w:t xml:space="preserve"> predloženie ponúk.</w:t>
      </w:r>
    </w:p>
    <w:p w:rsidR="00D54D60" w:rsidRPr="00C80030"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D54D60" w:rsidRPr="00C80030">
        <w:rPr>
          <w:rFonts w:ascii="Verdana" w:hAnsi="Verdana"/>
          <w:sz w:val="20"/>
          <w:szCs w:val="20"/>
        </w:rPr>
        <w:t xml:space="preserve">Zhotoviteľ </w:t>
      </w:r>
      <w:r w:rsidR="00210F35" w:rsidRPr="00C80030">
        <w:rPr>
          <w:rFonts w:ascii="Verdana" w:hAnsi="Verdana"/>
          <w:sz w:val="20"/>
          <w:szCs w:val="20"/>
        </w:rPr>
        <w:t xml:space="preserve"> </w:t>
      </w:r>
      <w:r w:rsidR="00D54D60" w:rsidRPr="00C80030">
        <w:rPr>
          <w:rFonts w:ascii="Verdana" w:hAnsi="Verdana"/>
          <w:sz w:val="20"/>
          <w:szCs w:val="20"/>
        </w:rPr>
        <w:t>bude vykonávať</w:t>
      </w:r>
      <w:r w:rsidR="00B32B75" w:rsidRPr="00C80030">
        <w:rPr>
          <w:rFonts w:ascii="Verdana" w:hAnsi="Verdana"/>
          <w:sz w:val="20"/>
          <w:szCs w:val="20"/>
        </w:rPr>
        <w:t xml:space="preserve"> </w:t>
      </w:r>
      <w:r w:rsidR="00253CBC" w:rsidRPr="00C80030">
        <w:rPr>
          <w:rFonts w:ascii="Verdana" w:hAnsi="Verdana"/>
          <w:sz w:val="20"/>
          <w:szCs w:val="20"/>
        </w:rPr>
        <w:t>na úseku požiarnej ochrany</w:t>
      </w:r>
      <w:r w:rsidR="006B3108" w:rsidRPr="00C80030">
        <w:rPr>
          <w:rFonts w:ascii="Verdana" w:hAnsi="Verdana"/>
          <w:sz w:val="20"/>
          <w:szCs w:val="20"/>
        </w:rPr>
        <w:t xml:space="preserve"> v</w:t>
      </w:r>
      <w:r w:rsidR="00D54D60" w:rsidRPr="00C80030">
        <w:rPr>
          <w:rFonts w:ascii="Verdana" w:hAnsi="Verdana"/>
          <w:sz w:val="20"/>
          <w:szCs w:val="20"/>
        </w:rPr>
        <w:t> </w:t>
      </w:r>
      <w:r w:rsidR="006B3108" w:rsidRPr="00C80030">
        <w:rPr>
          <w:rFonts w:ascii="Verdana" w:hAnsi="Verdana"/>
          <w:sz w:val="20"/>
          <w:szCs w:val="20"/>
        </w:rPr>
        <w:t>zmysle</w:t>
      </w:r>
      <w:r w:rsidR="00D54D60" w:rsidRPr="00C80030">
        <w:rPr>
          <w:rFonts w:ascii="Verdana" w:hAnsi="Verdana"/>
          <w:sz w:val="20"/>
          <w:szCs w:val="20"/>
        </w:rPr>
        <w:t xml:space="preserve"> :</w:t>
      </w:r>
    </w:p>
    <w:p w:rsidR="00D54D60" w:rsidRPr="00C80030"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8B6C6E">
        <w:rPr>
          <w:rFonts w:ascii="Verdana" w:hAnsi="Verdana"/>
          <w:sz w:val="20"/>
          <w:szCs w:val="20"/>
        </w:rPr>
        <w:t>- zákona</w:t>
      </w:r>
      <w:r w:rsidR="00AD4ED9" w:rsidRPr="00C80030">
        <w:rPr>
          <w:rFonts w:ascii="Verdana" w:hAnsi="Verdana"/>
          <w:sz w:val="20"/>
          <w:szCs w:val="20"/>
        </w:rPr>
        <w:t xml:space="preserve"> č. 314</w:t>
      </w:r>
      <w:r w:rsidR="00D54D60" w:rsidRPr="00C80030">
        <w:rPr>
          <w:rFonts w:ascii="Verdana" w:hAnsi="Verdana"/>
          <w:sz w:val="20"/>
          <w:szCs w:val="20"/>
        </w:rPr>
        <w:t>/2001 Z.z. o ochrane pred požiarmi v znení neskorších predpisov,</w:t>
      </w:r>
    </w:p>
    <w:p w:rsidR="00D54D60" w:rsidRPr="00C80030"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6032D7">
        <w:rPr>
          <w:rFonts w:ascii="Verdana" w:hAnsi="Verdana"/>
          <w:sz w:val="20"/>
          <w:szCs w:val="20"/>
        </w:rPr>
        <w:t xml:space="preserve">- </w:t>
      </w:r>
      <w:r w:rsidR="00D54D60" w:rsidRPr="00C80030">
        <w:rPr>
          <w:rFonts w:ascii="Verdana" w:hAnsi="Verdana"/>
          <w:sz w:val="20"/>
          <w:szCs w:val="20"/>
        </w:rPr>
        <w:t>vyhl. MV SR č. 121/2002 Z.z. o požiarnej prevencii v znení neskorších predpisov,</w:t>
      </w:r>
    </w:p>
    <w:p w:rsidR="007F748F"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6032D7">
        <w:rPr>
          <w:rFonts w:ascii="Verdana" w:hAnsi="Verdana"/>
          <w:sz w:val="20"/>
          <w:szCs w:val="20"/>
        </w:rPr>
        <w:t xml:space="preserve">- </w:t>
      </w:r>
      <w:r w:rsidR="00D54D60" w:rsidRPr="00C80030">
        <w:rPr>
          <w:rFonts w:ascii="Verdana" w:hAnsi="Verdana"/>
          <w:sz w:val="20"/>
          <w:szCs w:val="20"/>
        </w:rPr>
        <w:t xml:space="preserve">vyhl. MV SR č. 478/2008 Z.z. </w:t>
      </w:r>
      <w:r w:rsidR="00A9672A" w:rsidRPr="00C80030">
        <w:rPr>
          <w:rFonts w:ascii="Verdana" w:hAnsi="Verdana"/>
          <w:sz w:val="20"/>
          <w:szCs w:val="20"/>
        </w:rPr>
        <w:t>o kontrole požiarnych uzáverov,</w:t>
      </w:r>
    </w:p>
    <w:p w:rsidR="008B6C6E" w:rsidRDefault="007F748F" w:rsidP="00742389">
      <w:pPr>
        <w:spacing w:after="0"/>
        <w:ind w:left="284" w:hanging="285"/>
        <w:jc w:val="both"/>
        <w:rPr>
          <w:rFonts w:ascii="Verdana" w:hAnsi="Verdana"/>
          <w:sz w:val="20"/>
          <w:szCs w:val="20"/>
        </w:rPr>
      </w:pPr>
      <w:r>
        <w:rPr>
          <w:rFonts w:ascii="Verdana" w:hAnsi="Verdana"/>
          <w:sz w:val="20"/>
          <w:szCs w:val="20"/>
        </w:rPr>
        <w:t xml:space="preserve"> </w:t>
      </w:r>
      <w:r w:rsidR="00742389">
        <w:rPr>
          <w:rFonts w:ascii="Verdana" w:hAnsi="Verdana"/>
          <w:sz w:val="20"/>
          <w:szCs w:val="20"/>
        </w:rPr>
        <w:t xml:space="preserve"> </w:t>
      </w:r>
      <w:r w:rsidR="00742389">
        <w:rPr>
          <w:rFonts w:ascii="Verdana" w:hAnsi="Verdana"/>
          <w:sz w:val="20"/>
          <w:szCs w:val="20"/>
        </w:rPr>
        <w:tab/>
      </w:r>
      <w:r w:rsidR="006032D7">
        <w:rPr>
          <w:rFonts w:ascii="Verdana" w:hAnsi="Verdana"/>
          <w:sz w:val="20"/>
          <w:szCs w:val="20"/>
        </w:rPr>
        <w:t xml:space="preserve">- </w:t>
      </w:r>
      <w:r w:rsidR="00D54D60" w:rsidRPr="00C80030">
        <w:rPr>
          <w:rFonts w:ascii="Verdana" w:hAnsi="Verdana"/>
          <w:sz w:val="20"/>
          <w:szCs w:val="20"/>
        </w:rPr>
        <w:t>vyhl. MV SR č. 94/2004 Z.z o technických požiadavkách na protipožiarnu bezpečnosť pri užívaní stavie</w:t>
      </w:r>
      <w:r w:rsidR="00A9672A" w:rsidRPr="00C80030">
        <w:rPr>
          <w:rFonts w:ascii="Verdana" w:hAnsi="Verdana"/>
          <w:sz w:val="20"/>
          <w:szCs w:val="20"/>
        </w:rPr>
        <w:t>b v znení neskorších predpisov,</w:t>
      </w:r>
      <w:r w:rsidR="006032D7">
        <w:rPr>
          <w:rFonts w:ascii="Verdana" w:hAnsi="Verdana"/>
          <w:sz w:val="20"/>
          <w:szCs w:val="20"/>
        </w:rPr>
        <w:t xml:space="preserve"> </w:t>
      </w:r>
    </w:p>
    <w:p w:rsidR="008B6C6E" w:rsidRDefault="008B6C6E" w:rsidP="008B6C6E">
      <w:pPr>
        <w:spacing w:after="0"/>
        <w:ind w:left="284"/>
        <w:jc w:val="both"/>
        <w:rPr>
          <w:rFonts w:ascii="Verdana" w:hAnsi="Verdana"/>
          <w:sz w:val="20"/>
          <w:szCs w:val="20"/>
        </w:rPr>
      </w:pPr>
      <w:r>
        <w:rPr>
          <w:rFonts w:ascii="Verdana" w:hAnsi="Verdana"/>
          <w:sz w:val="20"/>
          <w:szCs w:val="20"/>
        </w:rPr>
        <w:t xml:space="preserve">- </w:t>
      </w:r>
      <w:r w:rsidR="00D54D60" w:rsidRPr="00C80030">
        <w:rPr>
          <w:rFonts w:ascii="Verdana" w:hAnsi="Verdana"/>
          <w:sz w:val="20"/>
          <w:szCs w:val="20"/>
        </w:rPr>
        <w:t>vyhl. MV SR č. 719/2002 Z.z. o vlastnostiach, prevádzkovaní a kontrole hasiacich prístrojov</w:t>
      </w:r>
      <w:r w:rsidR="006032D7">
        <w:rPr>
          <w:rFonts w:ascii="Verdana" w:hAnsi="Verdana"/>
          <w:sz w:val="20"/>
          <w:szCs w:val="20"/>
        </w:rPr>
        <w:t xml:space="preserve"> </w:t>
      </w:r>
    </w:p>
    <w:p w:rsidR="00C37C1F" w:rsidRPr="00C80030" w:rsidRDefault="008B6C6E" w:rsidP="008B6C6E">
      <w:pPr>
        <w:spacing w:after="0"/>
        <w:ind w:left="284"/>
        <w:jc w:val="both"/>
        <w:rPr>
          <w:rFonts w:ascii="Verdana" w:hAnsi="Verdana"/>
          <w:sz w:val="20"/>
          <w:szCs w:val="20"/>
        </w:rPr>
      </w:pPr>
      <w:r>
        <w:rPr>
          <w:rFonts w:ascii="Verdana" w:hAnsi="Verdana"/>
          <w:sz w:val="20"/>
          <w:szCs w:val="20"/>
        </w:rPr>
        <w:t xml:space="preserve">- </w:t>
      </w:r>
      <w:r w:rsidR="00C37C1F" w:rsidRPr="00C80030">
        <w:rPr>
          <w:rFonts w:ascii="Verdana" w:hAnsi="Verdana"/>
          <w:sz w:val="20"/>
          <w:szCs w:val="20"/>
        </w:rPr>
        <w:t>vyhl. MV SR č. 699/2004 Z.z. o zabezpečení stavieb vodou na hasenie požiarov</w:t>
      </w:r>
    </w:p>
    <w:p w:rsidR="008B6C6E"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p>
    <w:p w:rsidR="00D61329" w:rsidRPr="00C80030" w:rsidRDefault="00F90B95" w:rsidP="008B6C6E">
      <w:pPr>
        <w:spacing w:after="0"/>
        <w:ind w:left="284"/>
        <w:jc w:val="both"/>
        <w:rPr>
          <w:rFonts w:ascii="Verdana" w:hAnsi="Verdana"/>
          <w:sz w:val="20"/>
          <w:szCs w:val="20"/>
        </w:rPr>
      </w:pPr>
      <w:r w:rsidRPr="00C80030">
        <w:rPr>
          <w:rFonts w:ascii="Verdana" w:hAnsi="Verdana"/>
          <w:sz w:val="20"/>
          <w:szCs w:val="20"/>
        </w:rPr>
        <w:t>-</w:t>
      </w:r>
      <w:r w:rsidR="00D44218">
        <w:rPr>
          <w:rFonts w:ascii="Verdana" w:hAnsi="Verdana"/>
          <w:sz w:val="20"/>
          <w:szCs w:val="20"/>
        </w:rPr>
        <w:t xml:space="preserve"> </w:t>
      </w:r>
      <w:r w:rsidRPr="00C80030">
        <w:rPr>
          <w:rFonts w:ascii="Verdana" w:hAnsi="Verdana"/>
          <w:sz w:val="20"/>
          <w:szCs w:val="20"/>
        </w:rPr>
        <w:t>kontrolu</w:t>
      </w:r>
      <w:r w:rsidR="00A51C85" w:rsidRPr="00C80030">
        <w:rPr>
          <w:rFonts w:ascii="Verdana" w:hAnsi="Verdana"/>
          <w:sz w:val="20"/>
          <w:szCs w:val="20"/>
        </w:rPr>
        <w:t xml:space="preserve"> všetkých hasiacich prístrojov</w:t>
      </w:r>
    </w:p>
    <w:p w:rsidR="00D61329" w:rsidRPr="00C80030"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D61329" w:rsidRPr="00C80030">
        <w:rPr>
          <w:rFonts w:ascii="Verdana" w:hAnsi="Verdana"/>
          <w:sz w:val="20"/>
          <w:szCs w:val="20"/>
        </w:rPr>
        <w:t>-</w:t>
      </w:r>
      <w:r w:rsidR="00D44218">
        <w:rPr>
          <w:rFonts w:ascii="Verdana" w:hAnsi="Verdana"/>
          <w:sz w:val="20"/>
          <w:szCs w:val="20"/>
        </w:rPr>
        <w:t xml:space="preserve"> </w:t>
      </w:r>
      <w:r w:rsidR="00D61329" w:rsidRPr="00C80030">
        <w:rPr>
          <w:rFonts w:ascii="Verdana" w:hAnsi="Verdana"/>
          <w:sz w:val="20"/>
          <w:szCs w:val="20"/>
        </w:rPr>
        <w:t>opravy nefunkčných a naplnenie prázdnych hasiacich prístrojov</w:t>
      </w:r>
    </w:p>
    <w:p w:rsidR="00D61329" w:rsidRPr="00C80030"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D61329" w:rsidRPr="00C80030">
        <w:rPr>
          <w:rFonts w:ascii="Verdana" w:hAnsi="Verdana"/>
          <w:sz w:val="20"/>
          <w:szCs w:val="20"/>
        </w:rPr>
        <w:t>-</w:t>
      </w:r>
      <w:r w:rsidR="00D44218">
        <w:rPr>
          <w:rFonts w:ascii="Verdana" w:hAnsi="Verdana"/>
          <w:sz w:val="20"/>
          <w:szCs w:val="20"/>
        </w:rPr>
        <w:t xml:space="preserve"> </w:t>
      </w:r>
      <w:r w:rsidR="00D61329" w:rsidRPr="00C80030">
        <w:rPr>
          <w:rFonts w:ascii="Verdana" w:hAnsi="Verdana"/>
          <w:sz w:val="20"/>
          <w:szCs w:val="20"/>
        </w:rPr>
        <w:t>zabezpečí odstrán</w:t>
      </w:r>
      <w:r w:rsidR="00F90B95" w:rsidRPr="00C80030">
        <w:rPr>
          <w:rFonts w:ascii="Verdana" w:hAnsi="Verdana"/>
          <w:sz w:val="20"/>
          <w:szCs w:val="20"/>
        </w:rPr>
        <w:t>enie zistených závad pri kontrole</w:t>
      </w:r>
      <w:r w:rsidR="00D61329" w:rsidRPr="00C80030">
        <w:rPr>
          <w:rFonts w:ascii="Verdana" w:hAnsi="Verdana"/>
          <w:sz w:val="20"/>
          <w:szCs w:val="20"/>
        </w:rPr>
        <w:t xml:space="preserve"> hasiacich prístrojov s doplnením chýbajúcich</w:t>
      </w:r>
      <w:r w:rsidR="00B9085A" w:rsidRPr="00C80030">
        <w:rPr>
          <w:rFonts w:ascii="Verdana" w:hAnsi="Verdana"/>
          <w:sz w:val="20"/>
          <w:szCs w:val="20"/>
        </w:rPr>
        <w:t>,</w:t>
      </w:r>
      <w:r w:rsidR="007F748F">
        <w:rPr>
          <w:rFonts w:ascii="Verdana" w:hAnsi="Verdana"/>
          <w:sz w:val="20"/>
          <w:szCs w:val="20"/>
        </w:rPr>
        <w:t xml:space="preserve"> </w:t>
      </w:r>
      <w:r w:rsidR="00D61329" w:rsidRPr="00C80030">
        <w:rPr>
          <w:rFonts w:ascii="Verdana" w:hAnsi="Verdana"/>
          <w:sz w:val="20"/>
          <w:szCs w:val="20"/>
        </w:rPr>
        <w:t>poprípade vyradených hasiacich prístrojov</w:t>
      </w:r>
    </w:p>
    <w:p w:rsidR="00D61329" w:rsidRPr="00C80030" w:rsidRDefault="00742389" w:rsidP="00742389">
      <w:pPr>
        <w:spacing w:after="0"/>
        <w:ind w:left="284" w:hanging="28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D61329" w:rsidRPr="00C80030">
        <w:rPr>
          <w:rFonts w:ascii="Verdana" w:hAnsi="Verdana"/>
          <w:sz w:val="20"/>
          <w:szCs w:val="20"/>
        </w:rPr>
        <w:t>-</w:t>
      </w:r>
      <w:r w:rsidR="007F748F">
        <w:rPr>
          <w:rFonts w:ascii="Verdana" w:hAnsi="Verdana"/>
          <w:sz w:val="20"/>
          <w:szCs w:val="20"/>
        </w:rPr>
        <w:t xml:space="preserve"> </w:t>
      </w:r>
      <w:r w:rsidR="00D61329" w:rsidRPr="00C80030">
        <w:rPr>
          <w:rFonts w:ascii="Verdana" w:hAnsi="Verdana"/>
          <w:sz w:val="20"/>
          <w:szCs w:val="20"/>
        </w:rPr>
        <w:t>tlakové skú</w:t>
      </w:r>
      <w:r w:rsidR="00144B8C">
        <w:rPr>
          <w:rFonts w:ascii="Verdana" w:hAnsi="Verdana"/>
          <w:sz w:val="20"/>
          <w:szCs w:val="20"/>
        </w:rPr>
        <w:t xml:space="preserve">šky nádob hasiacich prístrojov </w:t>
      </w:r>
    </w:p>
    <w:p w:rsidR="00D61329" w:rsidRPr="00C80030" w:rsidRDefault="00742389" w:rsidP="00742389">
      <w:pPr>
        <w:spacing w:after="0"/>
        <w:ind w:left="284" w:hanging="285"/>
        <w:jc w:val="both"/>
        <w:rPr>
          <w:rFonts w:ascii="Verdana" w:hAnsi="Verdana"/>
          <w:sz w:val="20"/>
          <w:szCs w:val="20"/>
        </w:rPr>
      </w:pPr>
      <w:r>
        <w:rPr>
          <w:rFonts w:ascii="Verdana" w:hAnsi="Verdana"/>
          <w:sz w:val="20"/>
          <w:szCs w:val="20"/>
        </w:rPr>
        <w:lastRenderedPageBreak/>
        <w:t xml:space="preserve">    </w:t>
      </w:r>
      <w:r>
        <w:rPr>
          <w:rFonts w:ascii="Verdana" w:hAnsi="Verdana"/>
          <w:sz w:val="20"/>
          <w:szCs w:val="20"/>
        </w:rPr>
        <w:tab/>
      </w:r>
      <w:r w:rsidR="00D61329" w:rsidRPr="00C80030">
        <w:rPr>
          <w:rFonts w:ascii="Verdana" w:hAnsi="Verdana"/>
          <w:sz w:val="20"/>
          <w:szCs w:val="20"/>
        </w:rPr>
        <w:t>-</w:t>
      </w:r>
      <w:r w:rsidR="007F748F">
        <w:rPr>
          <w:rFonts w:ascii="Verdana" w:hAnsi="Verdana"/>
          <w:sz w:val="20"/>
          <w:szCs w:val="20"/>
        </w:rPr>
        <w:t xml:space="preserve"> </w:t>
      </w:r>
      <w:r w:rsidR="00D61329" w:rsidRPr="00C80030">
        <w:rPr>
          <w:rFonts w:ascii="Verdana" w:hAnsi="Verdana"/>
          <w:sz w:val="20"/>
          <w:szCs w:val="20"/>
        </w:rPr>
        <w:t>dodá ostatný požiarny materiál podľa požiadaviek objednávateľa</w:t>
      </w:r>
    </w:p>
    <w:p w:rsidR="00210F35" w:rsidRPr="00C80030" w:rsidRDefault="00742389" w:rsidP="00742389">
      <w:pPr>
        <w:spacing w:after="0"/>
        <w:ind w:left="284" w:hanging="285"/>
        <w:rPr>
          <w:rFonts w:ascii="Verdana" w:hAnsi="Verdana"/>
          <w:sz w:val="20"/>
          <w:szCs w:val="20"/>
        </w:rPr>
      </w:pPr>
      <w:r>
        <w:rPr>
          <w:rFonts w:ascii="Verdana" w:hAnsi="Verdana"/>
          <w:sz w:val="20"/>
          <w:szCs w:val="20"/>
        </w:rPr>
        <w:t xml:space="preserve"> </w:t>
      </w:r>
      <w:r>
        <w:rPr>
          <w:rFonts w:ascii="Verdana" w:hAnsi="Verdana"/>
          <w:sz w:val="20"/>
          <w:szCs w:val="20"/>
        </w:rPr>
        <w:tab/>
      </w:r>
      <w:r w:rsidR="00210F35" w:rsidRPr="00C80030">
        <w:rPr>
          <w:rFonts w:ascii="Verdana" w:hAnsi="Verdana"/>
          <w:sz w:val="20"/>
          <w:szCs w:val="20"/>
        </w:rPr>
        <w:t>-</w:t>
      </w:r>
      <w:r w:rsidR="0007283F">
        <w:rPr>
          <w:rFonts w:ascii="Verdana" w:hAnsi="Verdana"/>
          <w:sz w:val="20"/>
          <w:szCs w:val="20"/>
        </w:rPr>
        <w:t xml:space="preserve"> </w:t>
      </w:r>
      <w:r w:rsidR="00D61329" w:rsidRPr="00C80030">
        <w:rPr>
          <w:rFonts w:ascii="Verdana" w:hAnsi="Verdana"/>
          <w:sz w:val="20"/>
          <w:szCs w:val="20"/>
        </w:rPr>
        <w:t>kontrolu a následne odstránenie závad na požiarnotechnických zariadeniach</w:t>
      </w:r>
    </w:p>
    <w:p w:rsidR="00210F35" w:rsidRPr="00C80030" w:rsidRDefault="00742389" w:rsidP="00742389">
      <w:pPr>
        <w:spacing w:after="0"/>
        <w:ind w:left="284" w:hanging="285"/>
        <w:rPr>
          <w:rFonts w:ascii="Verdana" w:hAnsi="Verdana"/>
          <w:sz w:val="20"/>
          <w:szCs w:val="20"/>
        </w:rPr>
      </w:pPr>
      <w:r>
        <w:rPr>
          <w:rFonts w:ascii="Verdana" w:hAnsi="Verdana"/>
          <w:sz w:val="20"/>
          <w:szCs w:val="20"/>
        </w:rPr>
        <w:t xml:space="preserve">   </w:t>
      </w:r>
      <w:r>
        <w:rPr>
          <w:rFonts w:ascii="Verdana" w:hAnsi="Verdana"/>
          <w:sz w:val="20"/>
          <w:szCs w:val="20"/>
        </w:rPr>
        <w:tab/>
      </w:r>
      <w:r w:rsidR="00210F35" w:rsidRPr="00C80030">
        <w:rPr>
          <w:rFonts w:ascii="Verdana" w:hAnsi="Verdana"/>
          <w:sz w:val="20"/>
          <w:szCs w:val="20"/>
        </w:rPr>
        <w:t>-</w:t>
      </w:r>
      <w:r w:rsidR="0007283F">
        <w:rPr>
          <w:rFonts w:ascii="Verdana" w:hAnsi="Verdana"/>
          <w:sz w:val="20"/>
          <w:szCs w:val="20"/>
        </w:rPr>
        <w:t xml:space="preserve"> </w:t>
      </w:r>
      <w:r w:rsidR="00210F35" w:rsidRPr="00C80030">
        <w:rPr>
          <w:rFonts w:ascii="Verdana" w:hAnsi="Verdana"/>
          <w:sz w:val="20"/>
          <w:szCs w:val="20"/>
        </w:rPr>
        <w:t>kontrolu požiarneho vodovodu</w:t>
      </w:r>
    </w:p>
    <w:p w:rsidR="006B3108" w:rsidRPr="00C80030" w:rsidRDefault="00742389" w:rsidP="00742389">
      <w:pPr>
        <w:spacing w:after="0"/>
        <w:ind w:left="284" w:hanging="285"/>
        <w:rPr>
          <w:rFonts w:ascii="Verdana" w:hAnsi="Verdana"/>
          <w:sz w:val="20"/>
          <w:szCs w:val="20"/>
        </w:rPr>
      </w:pPr>
      <w:r>
        <w:rPr>
          <w:rFonts w:ascii="Verdana" w:hAnsi="Verdana"/>
          <w:sz w:val="20"/>
          <w:szCs w:val="20"/>
        </w:rPr>
        <w:t xml:space="preserve">    </w:t>
      </w:r>
      <w:r>
        <w:rPr>
          <w:rFonts w:ascii="Verdana" w:hAnsi="Verdana"/>
          <w:sz w:val="20"/>
          <w:szCs w:val="20"/>
        </w:rPr>
        <w:tab/>
      </w:r>
      <w:r w:rsidR="00210F35" w:rsidRPr="00C80030">
        <w:rPr>
          <w:rFonts w:ascii="Verdana" w:hAnsi="Verdana"/>
          <w:sz w:val="20"/>
          <w:szCs w:val="20"/>
        </w:rPr>
        <w:t>-</w:t>
      </w:r>
      <w:r w:rsidR="00D445CC">
        <w:rPr>
          <w:rFonts w:ascii="Verdana" w:hAnsi="Verdana"/>
          <w:sz w:val="20"/>
          <w:szCs w:val="20"/>
        </w:rPr>
        <w:t xml:space="preserve"> </w:t>
      </w:r>
      <w:r w:rsidR="00210F35" w:rsidRPr="00C80030">
        <w:rPr>
          <w:rFonts w:ascii="Verdana" w:hAnsi="Verdana"/>
          <w:sz w:val="20"/>
          <w:szCs w:val="20"/>
        </w:rPr>
        <w:t>zabezpečí odstránenie zistených závad pri kontrole</w:t>
      </w:r>
      <w:r w:rsidR="0003499D" w:rsidRPr="00C80030">
        <w:rPr>
          <w:rFonts w:ascii="Verdana" w:hAnsi="Verdana"/>
          <w:sz w:val="20"/>
          <w:szCs w:val="20"/>
        </w:rPr>
        <w:t xml:space="preserve"> požiarneho vodovodu  a </w:t>
      </w:r>
      <w:r w:rsidR="00D445CC">
        <w:rPr>
          <w:rFonts w:ascii="Verdana" w:hAnsi="Verdana"/>
          <w:sz w:val="20"/>
          <w:szCs w:val="20"/>
        </w:rPr>
        <w:t>n</w:t>
      </w:r>
      <w:r w:rsidR="0003499D" w:rsidRPr="00C80030">
        <w:rPr>
          <w:rFonts w:ascii="Verdana" w:hAnsi="Verdana"/>
          <w:sz w:val="20"/>
          <w:szCs w:val="20"/>
        </w:rPr>
        <w:t>ásledne</w:t>
      </w:r>
      <w:r w:rsidR="0007283F">
        <w:rPr>
          <w:rFonts w:ascii="Verdana" w:hAnsi="Verdana"/>
          <w:sz w:val="20"/>
          <w:szCs w:val="20"/>
        </w:rPr>
        <w:t xml:space="preserve"> dopl</w:t>
      </w:r>
      <w:r w:rsidR="0003499D" w:rsidRPr="00C80030">
        <w:rPr>
          <w:rFonts w:ascii="Verdana" w:hAnsi="Verdana"/>
          <w:sz w:val="20"/>
          <w:szCs w:val="20"/>
        </w:rPr>
        <w:t>nenie</w:t>
      </w:r>
      <w:r w:rsidR="00210F35" w:rsidRPr="00C80030">
        <w:rPr>
          <w:rFonts w:ascii="Verdana" w:hAnsi="Verdana"/>
          <w:sz w:val="20"/>
          <w:szCs w:val="20"/>
        </w:rPr>
        <w:t xml:space="preserve"> chýbajúceho prípadne nevyhovujúceho materiálu </w:t>
      </w:r>
    </w:p>
    <w:p w:rsidR="00210F35" w:rsidRPr="00C80030" w:rsidRDefault="00742389" w:rsidP="00742389">
      <w:pPr>
        <w:spacing w:after="0"/>
        <w:ind w:left="284" w:hanging="285"/>
        <w:rPr>
          <w:rFonts w:ascii="Verdana" w:hAnsi="Verdana"/>
          <w:sz w:val="20"/>
          <w:szCs w:val="20"/>
        </w:rPr>
      </w:pPr>
      <w:r>
        <w:rPr>
          <w:rFonts w:ascii="Verdana" w:hAnsi="Verdana"/>
          <w:sz w:val="20"/>
          <w:szCs w:val="20"/>
        </w:rPr>
        <w:t xml:space="preserve">    </w:t>
      </w:r>
      <w:r>
        <w:rPr>
          <w:rFonts w:ascii="Verdana" w:hAnsi="Verdana"/>
          <w:sz w:val="20"/>
          <w:szCs w:val="20"/>
        </w:rPr>
        <w:tab/>
      </w:r>
      <w:r w:rsidR="00210F35" w:rsidRPr="00C80030">
        <w:rPr>
          <w:rFonts w:ascii="Verdana" w:hAnsi="Verdana"/>
          <w:sz w:val="20"/>
          <w:szCs w:val="20"/>
        </w:rPr>
        <w:t>-</w:t>
      </w:r>
      <w:r w:rsidR="00D445CC">
        <w:rPr>
          <w:rFonts w:ascii="Verdana" w:hAnsi="Verdana"/>
          <w:sz w:val="20"/>
          <w:szCs w:val="20"/>
        </w:rPr>
        <w:t xml:space="preserve"> </w:t>
      </w:r>
      <w:r w:rsidR="00210F35" w:rsidRPr="00C80030">
        <w:rPr>
          <w:rFonts w:ascii="Verdana" w:hAnsi="Verdana"/>
          <w:sz w:val="20"/>
          <w:szCs w:val="20"/>
        </w:rPr>
        <w:t>tlakové skúšky požiarnych hadíc</w:t>
      </w:r>
    </w:p>
    <w:p w:rsidR="00210F35" w:rsidRPr="00C80030" w:rsidRDefault="00742389" w:rsidP="00742389">
      <w:pPr>
        <w:spacing w:after="0"/>
        <w:ind w:left="284" w:hanging="285"/>
        <w:rPr>
          <w:rFonts w:ascii="Verdana" w:hAnsi="Verdana"/>
          <w:sz w:val="20"/>
          <w:szCs w:val="20"/>
        </w:rPr>
      </w:pPr>
      <w:r>
        <w:rPr>
          <w:rFonts w:ascii="Verdana" w:hAnsi="Verdana"/>
          <w:sz w:val="20"/>
          <w:szCs w:val="20"/>
        </w:rPr>
        <w:t xml:space="preserve">   </w:t>
      </w:r>
      <w:r>
        <w:rPr>
          <w:rFonts w:ascii="Verdana" w:hAnsi="Verdana"/>
          <w:sz w:val="20"/>
          <w:szCs w:val="20"/>
        </w:rPr>
        <w:tab/>
      </w:r>
      <w:r w:rsidR="00210F35" w:rsidRPr="00C80030">
        <w:rPr>
          <w:rFonts w:ascii="Verdana" w:hAnsi="Verdana"/>
          <w:sz w:val="20"/>
          <w:szCs w:val="20"/>
        </w:rPr>
        <w:t>-</w:t>
      </w:r>
      <w:r w:rsidR="00D445CC">
        <w:rPr>
          <w:rFonts w:ascii="Verdana" w:hAnsi="Verdana"/>
          <w:sz w:val="20"/>
          <w:szCs w:val="20"/>
        </w:rPr>
        <w:t xml:space="preserve"> </w:t>
      </w:r>
      <w:r w:rsidR="00210F35" w:rsidRPr="00C80030">
        <w:rPr>
          <w:rFonts w:ascii="Verdana" w:hAnsi="Verdana"/>
          <w:sz w:val="20"/>
          <w:szCs w:val="20"/>
        </w:rPr>
        <w:t>kontrolu požiarnych uzáverov a odstráni zistené závady</w:t>
      </w:r>
    </w:p>
    <w:p w:rsidR="00863D40" w:rsidRPr="00C80030" w:rsidRDefault="00742389" w:rsidP="00742389">
      <w:pPr>
        <w:spacing w:after="0"/>
        <w:ind w:left="284" w:hanging="285"/>
        <w:rPr>
          <w:rFonts w:ascii="Verdana" w:hAnsi="Verdana"/>
          <w:sz w:val="20"/>
          <w:szCs w:val="20"/>
        </w:rPr>
      </w:pPr>
      <w:r>
        <w:rPr>
          <w:rFonts w:ascii="Verdana" w:hAnsi="Verdana"/>
          <w:sz w:val="20"/>
          <w:szCs w:val="20"/>
        </w:rPr>
        <w:t xml:space="preserve">   </w:t>
      </w:r>
      <w:r>
        <w:rPr>
          <w:rFonts w:ascii="Verdana" w:hAnsi="Verdana"/>
          <w:sz w:val="20"/>
          <w:szCs w:val="20"/>
        </w:rPr>
        <w:tab/>
      </w:r>
      <w:r w:rsidR="00210F35" w:rsidRPr="00C80030">
        <w:rPr>
          <w:rFonts w:ascii="Verdana" w:hAnsi="Verdana"/>
          <w:sz w:val="20"/>
          <w:szCs w:val="20"/>
        </w:rPr>
        <w:t>-</w:t>
      </w:r>
      <w:r w:rsidR="00D445CC">
        <w:rPr>
          <w:rFonts w:ascii="Verdana" w:hAnsi="Verdana"/>
          <w:sz w:val="20"/>
          <w:szCs w:val="20"/>
        </w:rPr>
        <w:t xml:space="preserve"> </w:t>
      </w:r>
      <w:r w:rsidR="00210F35" w:rsidRPr="00C80030">
        <w:rPr>
          <w:rFonts w:ascii="Verdana" w:hAnsi="Verdana"/>
          <w:sz w:val="20"/>
          <w:szCs w:val="20"/>
        </w:rPr>
        <w:t>kontrolu požiarnych klapiek a odstráni zistené</w:t>
      </w:r>
      <w:r w:rsidR="00A9672A" w:rsidRPr="00C80030">
        <w:rPr>
          <w:rFonts w:ascii="Verdana" w:hAnsi="Verdana"/>
          <w:sz w:val="20"/>
          <w:szCs w:val="20"/>
        </w:rPr>
        <w:t xml:space="preserve"> závady</w:t>
      </w:r>
    </w:p>
    <w:p w:rsidR="001F26AE" w:rsidRPr="00C80030" w:rsidRDefault="00863D40" w:rsidP="00D445CC">
      <w:pPr>
        <w:spacing w:after="0"/>
        <w:ind w:left="426" w:hanging="426"/>
        <w:jc w:val="both"/>
        <w:rPr>
          <w:rFonts w:ascii="Verdana" w:hAnsi="Verdana"/>
          <w:sz w:val="20"/>
          <w:szCs w:val="20"/>
        </w:rPr>
      </w:pPr>
      <w:r w:rsidRPr="00C80030">
        <w:rPr>
          <w:rFonts w:ascii="Verdana" w:hAnsi="Verdana"/>
          <w:sz w:val="20"/>
          <w:szCs w:val="20"/>
        </w:rPr>
        <w:t xml:space="preserve">2.2. </w:t>
      </w:r>
      <w:r w:rsidR="001F26AE" w:rsidRPr="00C80030">
        <w:rPr>
          <w:rFonts w:ascii="Verdana" w:hAnsi="Verdana"/>
          <w:sz w:val="20"/>
          <w:szCs w:val="20"/>
        </w:rPr>
        <w:t>Objednáv</w:t>
      </w:r>
      <w:r w:rsidR="00B32B75" w:rsidRPr="00C80030">
        <w:rPr>
          <w:rFonts w:ascii="Verdana" w:hAnsi="Verdana"/>
          <w:sz w:val="20"/>
          <w:szCs w:val="20"/>
        </w:rPr>
        <w:t xml:space="preserve">ateľ sa zaväzuje služby poskytnuté </w:t>
      </w:r>
      <w:r w:rsidR="001F26AE" w:rsidRPr="00C80030">
        <w:rPr>
          <w:rFonts w:ascii="Verdana" w:hAnsi="Verdana"/>
          <w:sz w:val="20"/>
          <w:szCs w:val="20"/>
        </w:rPr>
        <w:t xml:space="preserve">v súlade s touto zmluvou prevziať </w:t>
      </w:r>
      <w:r w:rsidR="00D445CC">
        <w:rPr>
          <w:rFonts w:ascii="Verdana" w:hAnsi="Verdana"/>
          <w:sz w:val="20"/>
          <w:szCs w:val="20"/>
        </w:rPr>
        <w:t xml:space="preserve"> </w:t>
      </w:r>
      <w:r w:rsidR="001F26AE" w:rsidRPr="00C80030">
        <w:rPr>
          <w:rFonts w:ascii="Verdana" w:hAnsi="Verdana"/>
          <w:sz w:val="20"/>
          <w:szCs w:val="20"/>
        </w:rPr>
        <w:t>a zaplatiť dohodnutú cenu podľa platobných podmienok dohodnutých v tejto zmluve.</w:t>
      </w:r>
    </w:p>
    <w:p w:rsidR="006444F1" w:rsidRDefault="001F26AE" w:rsidP="001B5182">
      <w:pPr>
        <w:spacing w:after="0"/>
        <w:ind w:left="284" w:hanging="284"/>
        <w:jc w:val="both"/>
        <w:rPr>
          <w:rFonts w:ascii="Verdana" w:hAnsi="Verdana"/>
          <w:sz w:val="20"/>
          <w:szCs w:val="20"/>
        </w:rPr>
      </w:pPr>
      <w:r w:rsidRPr="00C80030">
        <w:rPr>
          <w:rFonts w:ascii="Verdana" w:hAnsi="Verdana"/>
          <w:sz w:val="20"/>
          <w:szCs w:val="20"/>
        </w:rPr>
        <w:t>2.3. Predmetom zmluvy j</w:t>
      </w:r>
      <w:r w:rsidR="00B32B75" w:rsidRPr="00C80030">
        <w:rPr>
          <w:rFonts w:ascii="Verdana" w:hAnsi="Verdana"/>
          <w:sz w:val="20"/>
          <w:szCs w:val="20"/>
        </w:rPr>
        <w:t>e poskytnutie služby : v</w:t>
      </w:r>
      <w:r w:rsidR="00D9511B">
        <w:rPr>
          <w:rFonts w:ascii="Verdana" w:hAnsi="Verdana"/>
          <w:sz w:val="20"/>
          <w:szCs w:val="20"/>
        </w:rPr>
        <w:t> </w:t>
      </w:r>
      <w:r w:rsidR="00B32B75" w:rsidRPr="00C80030">
        <w:rPr>
          <w:rFonts w:ascii="Verdana" w:hAnsi="Verdana"/>
          <w:sz w:val="20"/>
          <w:szCs w:val="20"/>
        </w:rPr>
        <w:t>objektoch</w:t>
      </w:r>
      <w:r w:rsidR="00D9511B">
        <w:rPr>
          <w:rFonts w:ascii="Verdana" w:hAnsi="Verdana"/>
          <w:sz w:val="20"/>
          <w:szCs w:val="20"/>
        </w:rPr>
        <w:t xml:space="preserve"> </w:t>
      </w:r>
      <w:r w:rsidR="00891413" w:rsidRPr="00C80030">
        <w:rPr>
          <w:rFonts w:ascii="Verdana" w:hAnsi="Verdana"/>
          <w:sz w:val="20"/>
          <w:szCs w:val="20"/>
        </w:rPr>
        <w:t>(</w:t>
      </w:r>
      <w:r w:rsidR="00144B8C">
        <w:rPr>
          <w:rFonts w:ascii="Verdana" w:hAnsi="Verdana"/>
          <w:sz w:val="20"/>
          <w:szCs w:val="20"/>
        </w:rPr>
        <w:t xml:space="preserve"> </w:t>
      </w:r>
      <w:r w:rsidR="00891413" w:rsidRPr="00C80030">
        <w:rPr>
          <w:rFonts w:ascii="Verdana" w:hAnsi="Verdana"/>
          <w:sz w:val="20"/>
          <w:szCs w:val="20"/>
        </w:rPr>
        <w:t xml:space="preserve">stavbách) vo vlastníctve mesta Trnava </w:t>
      </w:r>
      <w:r w:rsidR="00B32B75" w:rsidRPr="00C80030">
        <w:rPr>
          <w:rFonts w:ascii="Verdana" w:hAnsi="Verdana"/>
          <w:sz w:val="20"/>
          <w:szCs w:val="20"/>
        </w:rPr>
        <w:t>v správe objednávateľa</w:t>
      </w:r>
      <w:r w:rsidR="0003499D" w:rsidRPr="00C80030">
        <w:rPr>
          <w:rFonts w:ascii="Verdana" w:hAnsi="Verdana"/>
          <w:sz w:val="20"/>
          <w:szCs w:val="20"/>
        </w:rPr>
        <w:t xml:space="preserve"> a </w:t>
      </w:r>
      <w:r w:rsidR="0003499D" w:rsidRPr="00DB2572">
        <w:rPr>
          <w:rFonts w:ascii="Verdana" w:hAnsi="Verdana"/>
          <w:sz w:val="20"/>
          <w:szCs w:val="20"/>
        </w:rPr>
        <w:t>v objektoch vo vlastníctve objednávateľa</w:t>
      </w:r>
      <w:r w:rsidR="00891413" w:rsidRPr="00DB2572">
        <w:rPr>
          <w:rFonts w:ascii="Verdana" w:hAnsi="Verdana"/>
          <w:sz w:val="20"/>
          <w:szCs w:val="20"/>
        </w:rPr>
        <w:t xml:space="preserve"> na základe</w:t>
      </w:r>
      <w:r w:rsidR="00876F78" w:rsidRPr="00DB2572">
        <w:rPr>
          <w:rFonts w:ascii="Verdana" w:hAnsi="Verdana"/>
          <w:sz w:val="20"/>
          <w:szCs w:val="20"/>
        </w:rPr>
        <w:t xml:space="preserve"> objednávok zo strany</w:t>
      </w:r>
      <w:r w:rsidR="001B5182" w:rsidRPr="00DB2572">
        <w:rPr>
          <w:rFonts w:ascii="Verdana" w:hAnsi="Verdana"/>
          <w:sz w:val="20"/>
          <w:szCs w:val="20"/>
        </w:rPr>
        <w:t xml:space="preserve"> o</w:t>
      </w:r>
      <w:r w:rsidR="00876F78" w:rsidRPr="00DB2572">
        <w:rPr>
          <w:rFonts w:ascii="Verdana" w:hAnsi="Verdana"/>
          <w:sz w:val="20"/>
          <w:szCs w:val="20"/>
        </w:rPr>
        <w:t>bjednávateľa</w:t>
      </w:r>
      <w:r w:rsidRPr="00DB2572">
        <w:rPr>
          <w:rFonts w:ascii="Verdana" w:hAnsi="Verdana"/>
          <w:sz w:val="20"/>
          <w:szCs w:val="20"/>
        </w:rPr>
        <w:t>.</w:t>
      </w:r>
      <w:r w:rsidR="0003499D" w:rsidRPr="00DB2572">
        <w:rPr>
          <w:rFonts w:ascii="Verdana" w:hAnsi="Verdana"/>
          <w:sz w:val="20"/>
          <w:szCs w:val="20"/>
        </w:rPr>
        <w:t xml:space="preserve"> Sú to objekty bytových domov, </w:t>
      </w:r>
      <w:r w:rsidR="006444F1" w:rsidRPr="00DB2572">
        <w:rPr>
          <w:rFonts w:ascii="Verdana" w:hAnsi="Verdana"/>
          <w:sz w:val="20"/>
          <w:szCs w:val="20"/>
        </w:rPr>
        <w:t>nebytových priestorov,</w:t>
      </w:r>
      <w:r w:rsidR="00891413" w:rsidRPr="00DB2572">
        <w:rPr>
          <w:rFonts w:ascii="Verdana" w:hAnsi="Verdana"/>
          <w:sz w:val="20"/>
          <w:szCs w:val="20"/>
        </w:rPr>
        <w:t xml:space="preserve"> </w:t>
      </w:r>
      <w:r w:rsidR="00F90B95" w:rsidRPr="00DB2572">
        <w:rPr>
          <w:rFonts w:ascii="Verdana" w:hAnsi="Verdana"/>
          <w:sz w:val="20"/>
          <w:szCs w:val="20"/>
        </w:rPr>
        <w:t>výmenníkových staníc</w:t>
      </w:r>
      <w:r w:rsidR="006444F1" w:rsidRPr="00DB2572">
        <w:rPr>
          <w:rFonts w:ascii="Verdana" w:hAnsi="Verdana"/>
          <w:sz w:val="20"/>
          <w:szCs w:val="20"/>
        </w:rPr>
        <w:t xml:space="preserve"> a MŠ.</w:t>
      </w:r>
    </w:p>
    <w:p w:rsidR="00B0174E" w:rsidRPr="00C80030" w:rsidRDefault="00B0174E" w:rsidP="001B5182">
      <w:pPr>
        <w:spacing w:after="0"/>
        <w:ind w:left="284" w:hanging="284"/>
        <w:jc w:val="both"/>
        <w:rPr>
          <w:rFonts w:ascii="Verdana" w:hAnsi="Verdana"/>
          <w:sz w:val="20"/>
          <w:szCs w:val="20"/>
        </w:rPr>
      </w:pPr>
      <w:r>
        <w:rPr>
          <w:rFonts w:ascii="Verdana" w:hAnsi="Verdana"/>
          <w:sz w:val="20"/>
          <w:szCs w:val="20"/>
        </w:rPr>
        <w:t xml:space="preserve">2.4. </w:t>
      </w:r>
      <w:r w:rsidR="00BD4DA3">
        <w:rPr>
          <w:rFonts w:ascii="Verdana" w:hAnsi="Verdana"/>
          <w:sz w:val="20"/>
          <w:szCs w:val="20"/>
        </w:rPr>
        <w:t>Pred vystavením objednávky musí zhotoviteľ predložiť konkrétnu cenovú ponuku na každý objekt. Povinnosť predložiť cenovú ponuku má zhotoviteľ aj v prípade odstraňovania porevíznych závad na základe</w:t>
      </w:r>
      <w:r w:rsidR="000D1A9D">
        <w:rPr>
          <w:rFonts w:ascii="Verdana" w:hAnsi="Verdana"/>
          <w:sz w:val="20"/>
          <w:szCs w:val="20"/>
        </w:rPr>
        <w:t xml:space="preserve"> spracovania revíznej správy.</w:t>
      </w:r>
    </w:p>
    <w:p w:rsidR="003B1CA4" w:rsidRPr="00C80030" w:rsidRDefault="00253CBC" w:rsidP="001B5182">
      <w:pPr>
        <w:spacing w:after="0"/>
        <w:ind w:left="284" w:hanging="284"/>
        <w:jc w:val="both"/>
        <w:rPr>
          <w:rFonts w:ascii="Verdana" w:hAnsi="Verdana"/>
          <w:sz w:val="20"/>
          <w:szCs w:val="20"/>
        </w:rPr>
      </w:pPr>
      <w:r w:rsidRPr="00C80030">
        <w:rPr>
          <w:rFonts w:ascii="Verdana" w:hAnsi="Verdana"/>
          <w:sz w:val="20"/>
          <w:szCs w:val="20"/>
        </w:rPr>
        <w:t>2.</w:t>
      </w:r>
      <w:r w:rsidR="00845B62">
        <w:rPr>
          <w:rFonts w:ascii="Verdana" w:hAnsi="Verdana"/>
          <w:sz w:val="20"/>
          <w:szCs w:val="20"/>
        </w:rPr>
        <w:t>5</w:t>
      </w:r>
      <w:r w:rsidRPr="00C80030">
        <w:rPr>
          <w:rFonts w:ascii="Verdana" w:hAnsi="Verdana"/>
          <w:sz w:val="20"/>
          <w:szCs w:val="20"/>
        </w:rPr>
        <w:t>. Služby</w:t>
      </w:r>
      <w:r w:rsidR="001F26AE" w:rsidRPr="00C80030">
        <w:rPr>
          <w:rFonts w:ascii="Verdana" w:hAnsi="Verdana"/>
          <w:sz w:val="20"/>
          <w:szCs w:val="20"/>
        </w:rPr>
        <w:t xml:space="preserve"> požadované objednávateľom je potrebné realizovať za dodržania podmienok</w:t>
      </w:r>
      <w:r w:rsidR="00455E35" w:rsidRPr="00C80030">
        <w:rPr>
          <w:rFonts w:ascii="Verdana" w:hAnsi="Verdana"/>
          <w:sz w:val="20"/>
          <w:szCs w:val="20"/>
        </w:rPr>
        <w:t xml:space="preserve"> zákona</w:t>
      </w:r>
      <w:r w:rsidRPr="00C80030">
        <w:rPr>
          <w:rFonts w:ascii="Verdana" w:hAnsi="Verdana"/>
          <w:sz w:val="20"/>
          <w:szCs w:val="20"/>
        </w:rPr>
        <w:t xml:space="preserve"> n</w:t>
      </w:r>
      <w:r w:rsidR="00455E35" w:rsidRPr="00C80030">
        <w:rPr>
          <w:rFonts w:ascii="Verdana" w:hAnsi="Verdana"/>
          <w:sz w:val="20"/>
          <w:szCs w:val="20"/>
        </w:rPr>
        <w:t>a bezpečnosť a ochranu zdravia pri práci sa vzťahujú špecifické ustanovenia zákona</w:t>
      </w:r>
      <w:r w:rsidR="001B5182">
        <w:rPr>
          <w:rFonts w:ascii="Verdana" w:hAnsi="Verdana"/>
          <w:sz w:val="20"/>
          <w:szCs w:val="20"/>
        </w:rPr>
        <w:t xml:space="preserve"> č</w:t>
      </w:r>
      <w:r w:rsidR="009A7199" w:rsidRPr="00C80030">
        <w:rPr>
          <w:rFonts w:ascii="Verdana" w:hAnsi="Verdana"/>
          <w:sz w:val="20"/>
          <w:szCs w:val="20"/>
        </w:rPr>
        <w:t xml:space="preserve">.124/2006 Z.z., </w:t>
      </w:r>
      <w:r w:rsidR="00455E35" w:rsidRPr="00C80030">
        <w:rPr>
          <w:rFonts w:ascii="Verdana" w:hAnsi="Verdana"/>
          <w:sz w:val="20"/>
          <w:szCs w:val="20"/>
        </w:rPr>
        <w:t>naria</w:t>
      </w:r>
      <w:r w:rsidR="009A7199" w:rsidRPr="00C80030">
        <w:rPr>
          <w:rFonts w:ascii="Verdana" w:hAnsi="Verdana"/>
          <w:sz w:val="20"/>
          <w:szCs w:val="20"/>
        </w:rPr>
        <w:t>dením vlády č. 392/2006</w:t>
      </w:r>
      <w:r w:rsidR="00455E35" w:rsidRPr="00C80030">
        <w:rPr>
          <w:rFonts w:ascii="Verdana" w:hAnsi="Verdana"/>
          <w:sz w:val="20"/>
          <w:szCs w:val="20"/>
        </w:rPr>
        <w:t xml:space="preserve"> Z.Z. o minimálnych bezpečnostných a</w:t>
      </w:r>
      <w:r w:rsidR="009A7199" w:rsidRPr="00C80030">
        <w:rPr>
          <w:rFonts w:ascii="Verdana" w:hAnsi="Verdana"/>
          <w:sz w:val="20"/>
          <w:szCs w:val="20"/>
        </w:rPr>
        <w:t> </w:t>
      </w:r>
      <w:r w:rsidR="00455E35" w:rsidRPr="00C80030">
        <w:rPr>
          <w:rFonts w:ascii="Verdana" w:hAnsi="Verdana"/>
          <w:sz w:val="20"/>
          <w:szCs w:val="20"/>
        </w:rPr>
        <w:t>zdravotných požiadavkách pri používaní pracovných prostriedk</w:t>
      </w:r>
      <w:r w:rsidR="009F6F2A" w:rsidRPr="00C80030">
        <w:rPr>
          <w:rFonts w:ascii="Verdana" w:hAnsi="Verdana"/>
          <w:sz w:val="20"/>
          <w:szCs w:val="20"/>
        </w:rPr>
        <w:t>ov, nariadením vlády č. 396/2006</w:t>
      </w:r>
      <w:r w:rsidR="001B5182">
        <w:rPr>
          <w:rFonts w:ascii="Verdana" w:hAnsi="Verdana"/>
          <w:sz w:val="20"/>
          <w:szCs w:val="20"/>
        </w:rPr>
        <w:t xml:space="preserve"> </w:t>
      </w:r>
      <w:r w:rsidR="00455E35" w:rsidRPr="00C80030">
        <w:rPr>
          <w:rFonts w:ascii="Verdana" w:hAnsi="Verdana"/>
          <w:sz w:val="20"/>
          <w:szCs w:val="20"/>
        </w:rPr>
        <w:t>Z.z. o minimálnych bezpečnostných a zdravotných požia</w:t>
      </w:r>
      <w:r w:rsidR="001B5182">
        <w:rPr>
          <w:rFonts w:ascii="Verdana" w:hAnsi="Verdana"/>
          <w:sz w:val="20"/>
          <w:szCs w:val="20"/>
        </w:rPr>
        <w:t xml:space="preserve">davkách na stavenisko, v ďalšom </w:t>
      </w:r>
      <w:r w:rsidR="00455E35" w:rsidRPr="00C80030">
        <w:rPr>
          <w:rFonts w:ascii="Verdana" w:hAnsi="Verdana"/>
          <w:sz w:val="20"/>
          <w:szCs w:val="20"/>
        </w:rPr>
        <w:t>ustanovenia zákona</w:t>
      </w:r>
      <w:r w:rsidR="009F6F2A" w:rsidRPr="00C80030">
        <w:rPr>
          <w:rFonts w:ascii="Verdana" w:hAnsi="Verdana"/>
          <w:sz w:val="20"/>
          <w:szCs w:val="20"/>
        </w:rPr>
        <w:t xml:space="preserve"> </w:t>
      </w:r>
      <w:r w:rsidR="00455E35" w:rsidRPr="00C80030">
        <w:rPr>
          <w:rFonts w:ascii="Verdana" w:hAnsi="Verdana"/>
          <w:sz w:val="20"/>
          <w:szCs w:val="20"/>
        </w:rPr>
        <w:t>č. 223/2001 Z.z. o odpadoch a o zmene  a doplnení zákonov v znení neskorších predpisov</w:t>
      </w:r>
      <w:r w:rsidR="009F6F2A" w:rsidRPr="00C80030">
        <w:rPr>
          <w:rFonts w:ascii="Verdana" w:hAnsi="Verdana"/>
          <w:sz w:val="20"/>
          <w:szCs w:val="20"/>
        </w:rPr>
        <w:t xml:space="preserve">, </w:t>
      </w:r>
      <w:r w:rsidR="00455E35" w:rsidRPr="00C80030">
        <w:rPr>
          <w:rFonts w:ascii="Verdana" w:hAnsi="Verdana"/>
          <w:sz w:val="20"/>
          <w:szCs w:val="20"/>
        </w:rPr>
        <w:t xml:space="preserve"> zákona č. 17/2004 Z.z. o poplatkoch za uloženie odpadov a</w:t>
      </w:r>
      <w:r w:rsidR="009F6F2A" w:rsidRPr="00C80030">
        <w:rPr>
          <w:rFonts w:ascii="Verdana" w:hAnsi="Verdana"/>
          <w:sz w:val="20"/>
          <w:szCs w:val="20"/>
        </w:rPr>
        <w:t> </w:t>
      </w:r>
      <w:r w:rsidR="00455E35" w:rsidRPr="00C80030">
        <w:rPr>
          <w:rFonts w:ascii="Verdana" w:hAnsi="Verdana"/>
          <w:sz w:val="20"/>
          <w:szCs w:val="20"/>
        </w:rPr>
        <w:t>zákona</w:t>
      </w:r>
      <w:r w:rsidR="009F6F2A" w:rsidRPr="00C80030">
        <w:rPr>
          <w:rFonts w:ascii="Verdana" w:hAnsi="Verdana"/>
          <w:sz w:val="20"/>
          <w:szCs w:val="20"/>
        </w:rPr>
        <w:t xml:space="preserve"> </w:t>
      </w:r>
      <w:r w:rsidR="00455E35" w:rsidRPr="00C80030">
        <w:rPr>
          <w:rFonts w:ascii="Verdana" w:hAnsi="Verdana"/>
          <w:sz w:val="20"/>
          <w:szCs w:val="20"/>
        </w:rPr>
        <w:t xml:space="preserve"> č.</w:t>
      </w:r>
      <w:r w:rsidR="00D81BD2">
        <w:rPr>
          <w:rFonts w:ascii="Verdana" w:hAnsi="Verdana"/>
          <w:sz w:val="20"/>
          <w:szCs w:val="20"/>
        </w:rPr>
        <w:t xml:space="preserve"> </w:t>
      </w:r>
      <w:r w:rsidR="00455E35" w:rsidRPr="00C80030">
        <w:rPr>
          <w:rFonts w:ascii="Verdana" w:hAnsi="Verdana"/>
          <w:sz w:val="20"/>
          <w:szCs w:val="20"/>
        </w:rPr>
        <w:t>543/2002 Z.z. o</w:t>
      </w:r>
      <w:r w:rsidR="009F6F2A" w:rsidRPr="00C80030">
        <w:rPr>
          <w:rFonts w:ascii="Verdana" w:hAnsi="Verdana"/>
          <w:sz w:val="20"/>
          <w:szCs w:val="20"/>
        </w:rPr>
        <w:t> </w:t>
      </w:r>
      <w:r w:rsidR="00455E35" w:rsidRPr="00C80030">
        <w:rPr>
          <w:rFonts w:ascii="Verdana" w:hAnsi="Verdana"/>
          <w:sz w:val="20"/>
          <w:szCs w:val="20"/>
        </w:rPr>
        <w:t>ochrane</w:t>
      </w:r>
      <w:r w:rsidR="009F6F2A" w:rsidRPr="00C80030">
        <w:rPr>
          <w:rFonts w:ascii="Verdana" w:hAnsi="Verdana"/>
          <w:sz w:val="20"/>
          <w:szCs w:val="20"/>
        </w:rPr>
        <w:t xml:space="preserve"> </w:t>
      </w:r>
      <w:r w:rsidR="00455E35" w:rsidRPr="00C80030">
        <w:rPr>
          <w:rFonts w:ascii="Verdana" w:hAnsi="Verdana"/>
          <w:sz w:val="20"/>
          <w:szCs w:val="20"/>
        </w:rPr>
        <w:t>prírody a krajiny v znení neskorších predpisov.</w:t>
      </w:r>
    </w:p>
    <w:p w:rsidR="003B1CA4" w:rsidRPr="00C80030" w:rsidRDefault="00876F78" w:rsidP="00742389">
      <w:pPr>
        <w:spacing w:after="0"/>
        <w:ind w:left="284" w:hanging="284"/>
        <w:jc w:val="both"/>
        <w:rPr>
          <w:rFonts w:ascii="Verdana" w:hAnsi="Verdana"/>
          <w:sz w:val="20"/>
          <w:szCs w:val="20"/>
        </w:rPr>
      </w:pPr>
      <w:r w:rsidRPr="00C80030">
        <w:rPr>
          <w:rFonts w:ascii="Verdana" w:hAnsi="Verdana"/>
          <w:sz w:val="20"/>
          <w:szCs w:val="20"/>
        </w:rPr>
        <w:t>2.</w:t>
      </w:r>
      <w:r w:rsidR="00845B62">
        <w:rPr>
          <w:rFonts w:ascii="Verdana" w:hAnsi="Verdana"/>
          <w:sz w:val="20"/>
          <w:szCs w:val="20"/>
        </w:rPr>
        <w:t>6</w:t>
      </w:r>
      <w:r w:rsidR="003B1CA4" w:rsidRPr="00C80030">
        <w:rPr>
          <w:rFonts w:ascii="Verdana" w:hAnsi="Verdana"/>
          <w:sz w:val="20"/>
          <w:szCs w:val="20"/>
        </w:rPr>
        <w:t>. Podkladom pre uzavretie Zmluvy o dielo boli :</w:t>
      </w:r>
    </w:p>
    <w:p w:rsidR="003B1CA4" w:rsidRPr="00C80030" w:rsidRDefault="00876F78" w:rsidP="00D57FCA">
      <w:pPr>
        <w:spacing w:after="0"/>
        <w:ind w:firstLine="284"/>
        <w:jc w:val="both"/>
        <w:rPr>
          <w:rFonts w:ascii="Verdana" w:hAnsi="Verdana"/>
          <w:sz w:val="20"/>
          <w:szCs w:val="20"/>
        </w:rPr>
      </w:pPr>
      <w:r w:rsidRPr="00C80030">
        <w:rPr>
          <w:rFonts w:ascii="Verdana" w:hAnsi="Verdana"/>
          <w:sz w:val="20"/>
          <w:szCs w:val="20"/>
        </w:rPr>
        <w:t>a) položky definované</w:t>
      </w:r>
      <w:r w:rsidR="003B1CA4" w:rsidRPr="00C80030">
        <w:rPr>
          <w:rFonts w:ascii="Verdana" w:hAnsi="Verdana"/>
          <w:sz w:val="20"/>
          <w:szCs w:val="20"/>
        </w:rPr>
        <w:t xml:space="preserve"> vo výzve na predloženie ponuky</w:t>
      </w:r>
    </w:p>
    <w:p w:rsidR="00D0655B" w:rsidRPr="00C80030" w:rsidRDefault="00D0655B" w:rsidP="007F748F">
      <w:pPr>
        <w:spacing w:after="0"/>
        <w:ind w:left="284"/>
        <w:jc w:val="both"/>
        <w:rPr>
          <w:rFonts w:ascii="Verdana" w:hAnsi="Verdana"/>
          <w:sz w:val="20"/>
          <w:szCs w:val="20"/>
        </w:rPr>
      </w:pPr>
    </w:p>
    <w:p w:rsidR="00D0655B" w:rsidRPr="00C80030" w:rsidRDefault="00D0655B" w:rsidP="00D57FCA">
      <w:pPr>
        <w:spacing w:after="0"/>
        <w:ind w:left="284"/>
        <w:jc w:val="center"/>
        <w:rPr>
          <w:rFonts w:ascii="Verdana" w:hAnsi="Verdana"/>
          <w:b/>
          <w:sz w:val="20"/>
          <w:szCs w:val="20"/>
        </w:rPr>
      </w:pPr>
      <w:r w:rsidRPr="00C80030">
        <w:rPr>
          <w:rFonts w:ascii="Verdana" w:hAnsi="Verdana"/>
          <w:b/>
          <w:sz w:val="20"/>
          <w:szCs w:val="20"/>
        </w:rPr>
        <w:t>Čl. III</w:t>
      </w:r>
    </w:p>
    <w:p w:rsidR="00D0655B" w:rsidRPr="00C80030" w:rsidRDefault="008C39D9" w:rsidP="00D57FCA">
      <w:pPr>
        <w:spacing w:after="0"/>
        <w:ind w:left="284"/>
        <w:jc w:val="center"/>
        <w:rPr>
          <w:rFonts w:ascii="Verdana" w:hAnsi="Verdana"/>
          <w:b/>
          <w:sz w:val="20"/>
          <w:szCs w:val="20"/>
        </w:rPr>
      </w:pPr>
      <w:r w:rsidRPr="00C80030">
        <w:rPr>
          <w:rFonts w:ascii="Verdana" w:hAnsi="Verdana"/>
          <w:b/>
          <w:sz w:val="20"/>
          <w:szCs w:val="20"/>
        </w:rPr>
        <w:t>DOBA ÚČINNOSTI ZMLUVY</w:t>
      </w:r>
    </w:p>
    <w:p w:rsidR="00D0655B" w:rsidRPr="00C80030" w:rsidRDefault="00D0655B" w:rsidP="007F748F">
      <w:pPr>
        <w:spacing w:after="0"/>
        <w:ind w:left="284"/>
        <w:jc w:val="both"/>
        <w:rPr>
          <w:rFonts w:ascii="Verdana" w:hAnsi="Verdana"/>
          <w:b/>
          <w:sz w:val="20"/>
          <w:szCs w:val="20"/>
        </w:rPr>
      </w:pPr>
    </w:p>
    <w:p w:rsidR="00B02C8D" w:rsidRPr="00C80030" w:rsidRDefault="00D0655B" w:rsidP="00D57FCA">
      <w:pPr>
        <w:spacing w:after="0"/>
        <w:ind w:left="284" w:hanging="284"/>
        <w:jc w:val="both"/>
        <w:rPr>
          <w:rFonts w:ascii="Verdana" w:hAnsi="Verdana"/>
          <w:sz w:val="20"/>
          <w:szCs w:val="20"/>
        </w:rPr>
      </w:pPr>
      <w:r w:rsidRPr="00C80030">
        <w:rPr>
          <w:rFonts w:ascii="Verdana" w:hAnsi="Verdana"/>
          <w:sz w:val="20"/>
          <w:szCs w:val="20"/>
        </w:rPr>
        <w:t>3.1.</w:t>
      </w:r>
      <w:r w:rsidR="008C39D9" w:rsidRPr="00C80030">
        <w:rPr>
          <w:rFonts w:ascii="Verdana" w:hAnsi="Verdana"/>
          <w:sz w:val="20"/>
          <w:szCs w:val="20"/>
        </w:rPr>
        <w:t xml:space="preserve"> Do</w:t>
      </w:r>
      <w:r w:rsidR="00EB1962" w:rsidRPr="00C80030">
        <w:rPr>
          <w:rFonts w:ascii="Verdana" w:hAnsi="Verdana"/>
          <w:sz w:val="20"/>
          <w:szCs w:val="20"/>
        </w:rPr>
        <w:t>jednaný čas trvania zmluvy je 24</w:t>
      </w:r>
      <w:r w:rsidR="008C39D9" w:rsidRPr="00C80030">
        <w:rPr>
          <w:rFonts w:ascii="Verdana" w:hAnsi="Verdana"/>
          <w:sz w:val="20"/>
          <w:szCs w:val="20"/>
        </w:rPr>
        <w:t xml:space="preserve"> mesiacov od podpísania zmluvy.</w:t>
      </w:r>
    </w:p>
    <w:p w:rsidR="00B02C8D" w:rsidRPr="00C80030" w:rsidRDefault="00B02C8D" w:rsidP="00D57FCA">
      <w:pPr>
        <w:spacing w:after="0"/>
        <w:ind w:left="284"/>
        <w:jc w:val="center"/>
        <w:rPr>
          <w:rFonts w:ascii="Verdana" w:hAnsi="Verdana"/>
          <w:sz w:val="20"/>
          <w:szCs w:val="20"/>
        </w:rPr>
      </w:pPr>
    </w:p>
    <w:p w:rsidR="008C39D9" w:rsidRPr="00C80030" w:rsidRDefault="00D57FCA" w:rsidP="00D57FCA">
      <w:pPr>
        <w:spacing w:after="0"/>
        <w:ind w:left="284"/>
        <w:jc w:val="center"/>
        <w:rPr>
          <w:rFonts w:ascii="Verdana" w:hAnsi="Verdana"/>
          <w:sz w:val="20"/>
          <w:szCs w:val="20"/>
        </w:rPr>
      </w:pPr>
      <w:r>
        <w:rPr>
          <w:rFonts w:ascii="Verdana" w:hAnsi="Verdana" w:cs="Arial"/>
          <w:b/>
          <w:bCs/>
          <w:snapToGrid w:val="0"/>
          <w:sz w:val="20"/>
          <w:szCs w:val="20"/>
        </w:rPr>
        <w:t>Čl.</w:t>
      </w:r>
      <w:r w:rsidR="008C39D9" w:rsidRPr="00C80030">
        <w:rPr>
          <w:rFonts w:ascii="Verdana" w:hAnsi="Verdana" w:cs="Arial"/>
          <w:b/>
          <w:bCs/>
          <w:snapToGrid w:val="0"/>
          <w:sz w:val="20"/>
          <w:szCs w:val="20"/>
        </w:rPr>
        <w:t>IV</w:t>
      </w:r>
    </w:p>
    <w:p w:rsidR="00D62175" w:rsidRPr="00C80030" w:rsidRDefault="00D62175" w:rsidP="00D57FCA">
      <w:pPr>
        <w:widowControl w:val="0"/>
        <w:tabs>
          <w:tab w:val="left" w:pos="2304"/>
          <w:tab w:val="left" w:pos="3456"/>
          <w:tab w:val="left" w:pos="4608"/>
          <w:tab w:val="left" w:pos="5760"/>
          <w:tab w:val="left" w:pos="6912"/>
          <w:tab w:val="left" w:pos="8064"/>
        </w:tabs>
        <w:ind w:left="284" w:right="74"/>
        <w:jc w:val="center"/>
        <w:rPr>
          <w:rFonts w:ascii="Verdana" w:hAnsi="Verdana" w:cs="Arial"/>
          <w:b/>
          <w:bCs/>
          <w:snapToGrid w:val="0"/>
          <w:sz w:val="20"/>
          <w:szCs w:val="20"/>
        </w:rPr>
      </w:pPr>
      <w:r w:rsidRPr="00C80030">
        <w:rPr>
          <w:rFonts w:ascii="Verdana" w:hAnsi="Verdana" w:cs="Arial"/>
          <w:b/>
          <w:bCs/>
          <w:snapToGrid w:val="0"/>
          <w:sz w:val="20"/>
          <w:szCs w:val="20"/>
        </w:rPr>
        <w:t>CENA DIELA</w:t>
      </w:r>
    </w:p>
    <w:p w:rsidR="001F77A7" w:rsidRPr="00C80030" w:rsidRDefault="007C634D" w:rsidP="00D57FCA">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4.1.</w:t>
      </w:r>
      <w:r w:rsidR="00244A5D" w:rsidRPr="00C80030">
        <w:rPr>
          <w:rFonts w:ascii="Verdana" w:hAnsi="Verdana" w:cs="Arial"/>
          <w:snapToGrid w:val="0"/>
          <w:sz w:val="20"/>
          <w:szCs w:val="20"/>
        </w:rPr>
        <w:t xml:space="preserve"> Za vykonanú kontrolu</w:t>
      </w:r>
      <w:r w:rsidR="00221125" w:rsidRPr="00C80030">
        <w:rPr>
          <w:rFonts w:ascii="Verdana" w:hAnsi="Verdana" w:cs="Arial"/>
          <w:snapToGrid w:val="0"/>
          <w:sz w:val="20"/>
          <w:szCs w:val="20"/>
        </w:rPr>
        <w:t xml:space="preserve"> a opravy v zmysle predmetu diela zhotoviteľ fakturuje materiál a</w:t>
      </w:r>
      <w:r w:rsidR="00D57FCA">
        <w:rPr>
          <w:rFonts w:ascii="Verdana" w:hAnsi="Verdana" w:cs="Arial"/>
          <w:snapToGrid w:val="0"/>
          <w:sz w:val="20"/>
          <w:szCs w:val="20"/>
        </w:rPr>
        <w:t> </w:t>
      </w:r>
      <w:r w:rsidR="00221125" w:rsidRPr="00C80030">
        <w:rPr>
          <w:rFonts w:ascii="Verdana" w:hAnsi="Verdana" w:cs="Arial"/>
          <w:snapToGrid w:val="0"/>
          <w:sz w:val="20"/>
          <w:szCs w:val="20"/>
        </w:rPr>
        <w:t>vykonanú</w:t>
      </w:r>
      <w:r w:rsidR="00D57FCA">
        <w:rPr>
          <w:rFonts w:ascii="Verdana" w:hAnsi="Verdana" w:cs="Arial"/>
          <w:snapToGrid w:val="0"/>
          <w:sz w:val="20"/>
          <w:szCs w:val="20"/>
        </w:rPr>
        <w:t xml:space="preserve"> </w:t>
      </w:r>
      <w:r w:rsidR="00221125" w:rsidRPr="00C80030">
        <w:rPr>
          <w:rFonts w:ascii="Verdana" w:hAnsi="Verdana" w:cs="Arial"/>
          <w:snapToGrid w:val="0"/>
          <w:sz w:val="20"/>
          <w:szCs w:val="20"/>
        </w:rPr>
        <w:t>prácu podľa cenníka, ktorý je súčasťou tejto zmluvy</w:t>
      </w:r>
      <w:r w:rsidR="00E91D9C">
        <w:rPr>
          <w:rFonts w:ascii="Verdana" w:hAnsi="Verdana" w:cs="Arial"/>
          <w:snapToGrid w:val="0"/>
          <w:sz w:val="20"/>
          <w:szCs w:val="20"/>
        </w:rPr>
        <w:t xml:space="preserve"> </w:t>
      </w:r>
      <w:r w:rsidR="00221125" w:rsidRPr="00C80030">
        <w:rPr>
          <w:rFonts w:ascii="Verdana" w:hAnsi="Verdana" w:cs="Arial"/>
          <w:snapToGrid w:val="0"/>
          <w:sz w:val="20"/>
          <w:szCs w:val="20"/>
        </w:rPr>
        <w:t>(viď príloha č. 1).</w:t>
      </w:r>
    </w:p>
    <w:p w:rsidR="00D62175" w:rsidRPr="00C80030" w:rsidRDefault="001F77A7" w:rsidP="003D0458">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color w:val="000000"/>
          <w:sz w:val="20"/>
          <w:szCs w:val="20"/>
        </w:rPr>
      </w:pPr>
      <w:r w:rsidRPr="00C80030">
        <w:rPr>
          <w:rFonts w:ascii="Verdana" w:hAnsi="Verdana" w:cs="Arial"/>
          <w:sz w:val="20"/>
          <w:szCs w:val="20"/>
        </w:rPr>
        <w:t>4.2</w:t>
      </w:r>
      <w:r w:rsidR="00D62175" w:rsidRPr="00C80030">
        <w:rPr>
          <w:rFonts w:ascii="Verdana" w:hAnsi="Verdana" w:cs="Arial"/>
          <w:sz w:val="20"/>
          <w:szCs w:val="20"/>
        </w:rPr>
        <w:t>.</w:t>
      </w:r>
      <w:r w:rsidRPr="00C80030">
        <w:rPr>
          <w:rFonts w:ascii="Verdana" w:hAnsi="Verdana" w:cs="Arial"/>
          <w:sz w:val="20"/>
          <w:szCs w:val="20"/>
        </w:rPr>
        <w:t xml:space="preserve"> </w:t>
      </w:r>
      <w:r w:rsidR="00D62175" w:rsidRPr="00C80030">
        <w:rPr>
          <w:rFonts w:ascii="Verdana" w:hAnsi="Verdana" w:cs="Arial"/>
          <w:color w:val="000000"/>
          <w:sz w:val="20"/>
          <w:szCs w:val="20"/>
        </w:rPr>
        <w:t>Cena dohodnutá v čl. 4.1 kryje náklady potrebné na dodržanie zmluvne dohodnutých kvalitatívnych, dodacích a platobných podmienok podľa tejto zmluvy a súťažných podkladov a to najmä:</w:t>
      </w:r>
    </w:p>
    <w:p w:rsidR="007C634D" w:rsidRPr="00C80030" w:rsidRDefault="00D62175" w:rsidP="004509FD">
      <w:pPr>
        <w:keepLines/>
        <w:adjustRightInd w:val="0"/>
        <w:spacing w:after="0"/>
        <w:ind w:right="72" w:firstLine="284"/>
        <w:jc w:val="both"/>
        <w:rPr>
          <w:rFonts w:ascii="Verdana" w:hAnsi="Verdana" w:cs="Arial"/>
          <w:color w:val="000000"/>
          <w:sz w:val="20"/>
          <w:szCs w:val="20"/>
        </w:rPr>
      </w:pPr>
      <w:r w:rsidRPr="00C80030">
        <w:rPr>
          <w:rFonts w:ascii="Verdana" w:hAnsi="Verdana" w:cs="Arial"/>
          <w:color w:val="000000"/>
          <w:sz w:val="20"/>
          <w:szCs w:val="20"/>
        </w:rPr>
        <w:t>a) splnenie technicko-kvalit</w:t>
      </w:r>
      <w:r w:rsidR="004509FD">
        <w:rPr>
          <w:rFonts w:ascii="Verdana" w:hAnsi="Verdana" w:cs="Arial"/>
          <w:color w:val="000000"/>
          <w:sz w:val="20"/>
          <w:szCs w:val="20"/>
        </w:rPr>
        <w:t>atívnych parametrov uvedených v</w:t>
      </w:r>
      <w:r w:rsidRPr="00C80030">
        <w:rPr>
          <w:rFonts w:ascii="Verdana" w:hAnsi="Verdana" w:cs="Arial"/>
          <w:color w:val="000000"/>
          <w:sz w:val="20"/>
          <w:szCs w:val="20"/>
        </w:rPr>
        <w:t>:</w:t>
      </w:r>
    </w:p>
    <w:p w:rsidR="004509FD" w:rsidRDefault="001F77A7" w:rsidP="004509FD">
      <w:pPr>
        <w:keepLines/>
        <w:adjustRightInd w:val="0"/>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 </w:t>
      </w:r>
      <w:r w:rsidR="00D62175" w:rsidRPr="00C80030">
        <w:rPr>
          <w:rFonts w:ascii="Verdana" w:hAnsi="Verdana" w:cs="Arial"/>
          <w:color w:val="000000"/>
          <w:sz w:val="20"/>
          <w:szCs w:val="20"/>
        </w:rPr>
        <w:t>- technických normách a predpisoch, platných n</w:t>
      </w:r>
      <w:r w:rsidR="007C634D" w:rsidRPr="00C80030">
        <w:rPr>
          <w:rFonts w:ascii="Verdana" w:hAnsi="Verdana" w:cs="Arial"/>
          <w:color w:val="000000"/>
          <w:sz w:val="20"/>
          <w:szCs w:val="20"/>
        </w:rPr>
        <w:t>a území Slovenskej republiky</w:t>
      </w:r>
      <w:r w:rsidR="004509FD">
        <w:rPr>
          <w:rFonts w:ascii="Verdana" w:hAnsi="Verdana" w:cs="Arial"/>
          <w:color w:val="000000"/>
          <w:sz w:val="20"/>
          <w:szCs w:val="20"/>
        </w:rPr>
        <w:t xml:space="preserve"> </w:t>
      </w:r>
      <w:r w:rsidR="00D62175" w:rsidRPr="00C80030">
        <w:rPr>
          <w:rFonts w:ascii="Verdana" w:hAnsi="Verdana" w:cs="Arial"/>
          <w:color w:val="000000"/>
          <w:sz w:val="20"/>
          <w:szCs w:val="20"/>
        </w:rPr>
        <w:t>(i odporúčaných</w:t>
      </w:r>
      <w:r w:rsidR="009C63EC" w:rsidRPr="00C80030">
        <w:rPr>
          <w:rFonts w:ascii="Verdana" w:hAnsi="Verdana" w:cs="Arial"/>
          <w:color w:val="000000"/>
          <w:sz w:val="20"/>
          <w:szCs w:val="20"/>
        </w:rPr>
        <w:t>,</w:t>
      </w:r>
      <w:r w:rsidRPr="00C80030">
        <w:rPr>
          <w:rFonts w:ascii="Verdana" w:hAnsi="Verdana" w:cs="Arial"/>
          <w:color w:val="000000"/>
          <w:sz w:val="20"/>
          <w:szCs w:val="20"/>
        </w:rPr>
        <w:t xml:space="preserve"> </w:t>
      </w:r>
      <w:r w:rsidR="009C63EC" w:rsidRPr="00C80030">
        <w:rPr>
          <w:rFonts w:ascii="Verdana" w:hAnsi="Verdana" w:cs="Arial"/>
          <w:color w:val="000000"/>
          <w:sz w:val="20"/>
          <w:szCs w:val="20"/>
        </w:rPr>
        <w:t>sú</w:t>
      </w:r>
      <w:r w:rsidR="004509FD">
        <w:rPr>
          <w:rFonts w:ascii="Verdana" w:hAnsi="Verdana" w:cs="Arial"/>
          <w:color w:val="000000"/>
          <w:sz w:val="20"/>
          <w:szCs w:val="20"/>
        </w:rPr>
        <w:t>visiacich s predmetom diela),</w:t>
      </w:r>
    </w:p>
    <w:p w:rsidR="007C634D" w:rsidRPr="00166B14" w:rsidRDefault="00D62175" w:rsidP="004509FD">
      <w:pPr>
        <w:keepLines/>
        <w:adjustRightInd w:val="0"/>
        <w:spacing w:after="0"/>
        <w:ind w:left="284" w:right="72"/>
        <w:jc w:val="both"/>
        <w:rPr>
          <w:rFonts w:ascii="Verdana" w:hAnsi="Verdana" w:cs="Arial"/>
          <w:color w:val="000000"/>
          <w:sz w:val="20"/>
          <w:szCs w:val="20"/>
        </w:rPr>
      </w:pPr>
      <w:r w:rsidRPr="00166B14">
        <w:rPr>
          <w:rFonts w:ascii="Verdana" w:hAnsi="Verdana" w:cs="Arial"/>
          <w:color w:val="000000"/>
          <w:sz w:val="20"/>
          <w:szCs w:val="20"/>
        </w:rPr>
        <w:t>b) spl</w:t>
      </w:r>
      <w:r w:rsidR="001F77A7" w:rsidRPr="00166B14">
        <w:rPr>
          <w:rFonts w:ascii="Verdana" w:hAnsi="Verdana" w:cs="Arial"/>
          <w:color w:val="000000"/>
          <w:sz w:val="20"/>
          <w:szCs w:val="20"/>
        </w:rPr>
        <w:t>nenie podmienok poskytnutia služby</w:t>
      </w:r>
      <w:r w:rsidRPr="00166B14">
        <w:rPr>
          <w:rFonts w:ascii="Verdana" w:hAnsi="Verdana" w:cs="Arial"/>
          <w:color w:val="000000"/>
          <w:sz w:val="20"/>
          <w:szCs w:val="20"/>
        </w:rPr>
        <w:t>:</w:t>
      </w:r>
    </w:p>
    <w:p w:rsidR="00D62175" w:rsidRPr="00166B14" w:rsidRDefault="004509FD" w:rsidP="004509FD">
      <w:pPr>
        <w:keepLines/>
        <w:tabs>
          <w:tab w:val="left" w:pos="540"/>
        </w:tabs>
        <w:adjustRightInd w:val="0"/>
        <w:spacing w:after="0"/>
        <w:ind w:right="72" w:firstLine="284"/>
        <w:jc w:val="both"/>
        <w:rPr>
          <w:rFonts w:ascii="Verdana" w:hAnsi="Verdana" w:cs="Arial"/>
          <w:color w:val="000000"/>
          <w:sz w:val="20"/>
          <w:szCs w:val="20"/>
        </w:rPr>
      </w:pPr>
      <w:r w:rsidRPr="00166B14">
        <w:rPr>
          <w:rFonts w:ascii="Verdana" w:hAnsi="Verdana" w:cs="Arial"/>
          <w:color w:val="000000"/>
          <w:sz w:val="20"/>
          <w:szCs w:val="20"/>
        </w:rPr>
        <w:t xml:space="preserve"> </w:t>
      </w:r>
      <w:r w:rsidR="00D62175" w:rsidRPr="00166B14">
        <w:rPr>
          <w:rFonts w:ascii="Verdana" w:hAnsi="Verdana" w:cs="Arial"/>
          <w:color w:val="000000"/>
          <w:sz w:val="20"/>
          <w:szCs w:val="20"/>
        </w:rPr>
        <w:t>- colné a dovozné poplatky,</w:t>
      </w:r>
    </w:p>
    <w:p w:rsidR="00D62175" w:rsidRPr="00166B14" w:rsidRDefault="004509FD" w:rsidP="007F748F">
      <w:pPr>
        <w:keepLines/>
        <w:tabs>
          <w:tab w:val="left" w:pos="540"/>
          <w:tab w:val="left" w:pos="990"/>
          <w:tab w:val="left" w:pos="1800"/>
        </w:tabs>
        <w:adjustRightInd w:val="0"/>
        <w:spacing w:after="0"/>
        <w:ind w:left="284" w:right="72"/>
        <w:jc w:val="both"/>
        <w:rPr>
          <w:rFonts w:ascii="Verdana" w:hAnsi="Verdana" w:cs="Arial"/>
          <w:color w:val="000000"/>
          <w:sz w:val="20"/>
          <w:szCs w:val="20"/>
        </w:rPr>
      </w:pPr>
      <w:r w:rsidRPr="00166B14">
        <w:rPr>
          <w:rFonts w:ascii="Verdana" w:hAnsi="Verdana" w:cs="Arial"/>
          <w:color w:val="000000"/>
          <w:sz w:val="20"/>
          <w:szCs w:val="20"/>
        </w:rPr>
        <w:t xml:space="preserve"> </w:t>
      </w:r>
      <w:r w:rsidR="00D62175" w:rsidRPr="00166B14">
        <w:rPr>
          <w:rFonts w:ascii="Verdana" w:hAnsi="Verdana" w:cs="Arial"/>
          <w:color w:val="000000"/>
          <w:sz w:val="20"/>
          <w:szCs w:val="20"/>
        </w:rPr>
        <w:t>- náklady na vlastnú vodorovnú a zvislú dopravu,</w:t>
      </w:r>
    </w:p>
    <w:p w:rsidR="00D62175" w:rsidRPr="00C80030" w:rsidRDefault="004509FD" w:rsidP="007F748F">
      <w:pPr>
        <w:keepLines/>
        <w:tabs>
          <w:tab w:val="left" w:pos="540"/>
          <w:tab w:val="left" w:pos="990"/>
          <w:tab w:val="left" w:pos="1800"/>
        </w:tabs>
        <w:adjustRightInd w:val="0"/>
        <w:spacing w:after="0"/>
        <w:ind w:left="284" w:right="72"/>
        <w:jc w:val="both"/>
        <w:rPr>
          <w:rFonts w:ascii="Verdana" w:hAnsi="Verdana" w:cs="Arial"/>
          <w:color w:val="000000"/>
          <w:sz w:val="20"/>
          <w:szCs w:val="20"/>
        </w:rPr>
      </w:pPr>
      <w:r w:rsidRPr="00166B14">
        <w:rPr>
          <w:rFonts w:ascii="Verdana" w:hAnsi="Verdana" w:cs="Arial"/>
          <w:color w:val="000000"/>
          <w:sz w:val="20"/>
          <w:szCs w:val="20"/>
        </w:rPr>
        <w:t xml:space="preserve"> </w:t>
      </w:r>
      <w:r w:rsidR="00D62175" w:rsidRPr="00166B14">
        <w:rPr>
          <w:rFonts w:ascii="Verdana" w:hAnsi="Verdana" w:cs="Arial"/>
          <w:color w:val="000000"/>
          <w:sz w:val="20"/>
          <w:szCs w:val="20"/>
        </w:rPr>
        <w:t>- náklady, spojené s obmedzeným priestorom staveniska,</w:t>
      </w:r>
    </w:p>
    <w:p w:rsidR="00D62175" w:rsidRPr="00C80030" w:rsidRDefault="00A06DC8" w:rsidP="00A06DC8">
      <w:pPr>
        <w:keepLines/>
        <w:adjustRightInd w:val="0"/>
        <w:spacing w:after="0"/>
        <w:ind w:left="284" w:right="72"/>
        <w:jc w:val="both"/>
        <w:rPr>
          <w:rFonts w:ascii="Verdana" w:hAnsi="Verdana" w:cs="Arial"/>
          <w:color w:val="000000"/>
          <w:sz w:val="20"/>
          <w:szCs w:val="20"/>
        </w:rPr>
      </w:pPr>
      <w:r>
        <w:rPr>
          <w:rFonts w:ascii="Verdana" w:hAnsi="Verdana" w:cs="Arial"/>
          <w:color w:val="000000"/>
          <w:sz w:val="20"/>
          <w:szCs w:val="20"/>
        </w:rPr>
        <w:lastRenderedPageBreak/>
        <w:t xml:space="preserve"> </w:t>
      </w:r>
      <w:r w:rsidR="002927A8">
        <w:rPr>
          <w:rFonts w:ascii="Verdana" w:hAnsi="Verdana" w:cs="Arial"/>
          <w:color w:val="000000"/>
          <w:sz w:val="20"/>
          <w:szCs w:val="20"/>
        </w:rPr>
        <w:t>-</w:t>
      </w:r>
      <w:r>
        <w:rPr>
          <w:rFonts w:ascii="Verdana" w:hAnsi="Verdana" w:cs="Arial"/>
          <w:color w:val="000000"/>
          <w:sz w:val="20"/>
          <w:szCs w:val="20"/>
        </w:rPr>
        <w:t xml:space="preserve"> </w:t>
      </w:r>
      <w:r w:rsidR="00D62175" w:rsidRPr="00C80030">
        <w:rPr>
          <w:rFonts w:ascii="Verdana" w:hAnsi="Verdana" w:cs="Arial"/>
          <w:color w:val="000000"/>
          <w:sz w:val="20"/>
          <w:szCs w:val="20"/>
        </w:rPr>
        <w:t>náklady na zabezpeč</w:t>
      </w:r>
      <w:r w:rsidR="001F77A7" w:rsidRPr="00C80030">
        <w:rPr>
          <w:rFonts w:ascii="Verdana" w:hAnsi="Verdana" w:cs="Arial"/>
          <w:color w:val="000000"/>
          <w:sz w:val="20"/>
          <w:szCs w:val="20"/>
        </w:rPr>
        <w:t>enie poskytovania služby</w:t>
      </w:r>
      <w:r w:rsidR="00D62175" w:rsidRPr="00C80030">
        <w:rPr>
          <w:rFonts w:ascii="Verdana" w:hAnsi="Verdana" w:cs="Arial"/>
          <w:color w:val="000000"/>
          <w:sz w:val="20"/>
          <w:szCs w:val="20"/>
        </w:rPr>
        <w:t xml:space="preserve"> v neobvyklých podmienkach</w:t>
      </w:r>
      <w:r w:rsidR="001F77A7" w:rsidRPr="00C80030">
        <w:rPr>
          <w:rFonts w:ascii="Verdana" w:hAnsi="Verdana" w:cs="Arial"/>
          <w:color w:val="000000"/>
          <w:sz w:val="20"/>
          <w:szCs w:val="20"/>
        </w:rPr>
        <w:t xml:space="preserve">              </w:t>
      </w:r>
      <w:r w:rsidR="00D62175" w:rsidRPr="00C80030">
        <w:rPr>
          <w:rFonts w:ascii="Verdana" w:hAnsi="Verdana" w:cs="Arial"/>
          <w:color w:val="000000"/>
          <w:sz w:val="20"/>
          <w:szCs w:val="20"/>
        </w:rPr>
        <w:t xml:space="preserve">a v </w:t>
      </w:r>
      <w:r w:rsidR="0061661F" w:rsidRPr="00C80030">
        <w:rPr>
          <w:rFonts w:ascii="Verdana" w:hAnsi="Verdana" w:cs="Arial"/>
          <w:color w:val="000000"/>
          <w:sz w:val="20"/>
          <w:szCs w:val="20"/>
        </w:rPr>
        <w:t xml:space="preserve"> </w:t>
      </w:r>
      <w:r w:rsidR="00D62175" w:rsidRPr="00C80030">
        <w:rPr>
          <w:rFonts w:ascii="Verdana" w:hAnsi="Verdana" w:cs="Arial"/>
          <w:color w:val="000000"/>
          <w:sz w:val="20"/>
          <w:szCs w:val="20"/>
        </w:rPr>
        <w:t>nepriaznivom počasí,</w:t>
      </w:r>
    </w:p>
    <w:p w:rsidR="0061661F" w:rsidRPr="00C80030" w:rsidRDefault="00D62175" w:rsidP="007F748F">
      <w:pPr>
        <w:keepLines/>
        <w:tabs>
          <w:tab w:val="left" w:pos="540"/>
          <w:tab w:val="left" w:pos="990"/>
          <w:tab w:val="left" w:pos="1800"/>
        </w:tabs>
        <w:adjustRightInd w:val="0"/>
        <w:spacing w:after="0"/>
        <w:ind w:left="284" w:right="72"/>
        <w:jc w:val="both"/>
        <w:rPr>
          <w:rFonts w:ascii="Verdana" w:hAnsi="Verdana" w:cs="Arial"/>
          <w:color w:val="000000"/>
          <w:sz w:val="20"/>
          <w:szCs w:val="20"/>
        </w:rPr>
      </w:pPr>
      <w:r w:rsidRPr="00C80030">
        <w:rPr>
          <w:rFonts w:ascii="Verdana" w:hAnsi="Verdana" w:cs="Arial"/>
          <w:color w:val="000000"/>
          <w:sz w:val="20"/>
          <w:szCs w:val="20"/>
        </w:rPr>
        <w:t>- náklady, súvisiace s užívaním verejných plôch a s osobitným užívaním verejných komunikácií,</w:t>
      </w:r>
    </w:p>
    <w:p w:rsidR="00D62175" w:rsidRDefault="00D62175" w:rsidP="007F748F">
      <w:pPr>
        <w:keepLines/>
        <w:tabs>
          <w:tab w:val="left" w:pos="540"/>
          <w:tab w:val="left" w:pos="990"/>
          <w:tab w:val="left" w:pos="1800"/>
        </w:tabs>
        <w:adjustRightInd w:val="0"/>
        <w:spacing w:after="0"/>
        <w:ind w:left="284" w:right="72"/>
        <w:jc w:val="both"/>
        <w:rPr>
          <w:rFonts w:ascii="Verdana" w:hAnsi="Verdana" w:cs="Arial"/>
          <w:color w:val="000000"/>
          <w:sz w:val="20"/>
          <w:szCs w:val="20"/>
        </w:rPr>
      </w:pPr>
      <w:r w:rsidRPr="00C80030">
        <w:rPr>
          <w:rFonts w:ascii="Verdana" w:hAnsi="Verdana" w:cs="Arial"/>
          <w:color w:val="000000"/>
          <w:sz w:val="20"/>
          <w:szCs w:val="20"/>
        </w:rPr>
        <w:t>- náklady na udržiava</w:t>
      </w:r>
      <w:r w:rsidR="00B506E8" w:rsidRPr="00C80030">
        <w:rPr>
          <w:rFonts w:ascii="Verdana" w:hAnsi="Verdana" w:cs="Arial"/>
          <w:color w:val="000000"/>
          <w:sz w:val="20"/>
          <w:szCs w:val="20"/>
        </w:rPr>
        <w:t>nie čistoty a poriadku na stavbe(objekte)</w:t>
      </w:r>
      <w:r w:rsidRPr="00C80030">
        <w:rPr>
          <w:rFonts w:ascii="Verdana" w:hAnsi="Verdana" w:cs="Arial"/>
          <w:color w:val="000000"/>
          <w:sz w:val="20"/>
          <w:szCs w:val="20"/>
        </w:rPr>
        <w:t xml:space="preserve"> </w:t>
      </w:r>
    </w:p>
    <w:p w:rsidR="00166B14" w:rsidRPr="00C80030" w:rsidRDefault="00166B14" w:rsidP="007F748F">
      <w:pPr>
        <w:keepLines/>
        <w:tabs>
          <w:tab w:val="left" w:pos="540"/>
          <w:tab w:val="left" w:pos="990"/>
          <w:tab w:val="left" w:pos="1800"/>
        </w:tabs>
        <w:adjustRightInd w:val="0"/>
        <w:spacing w:after="0"/>
        <w:ind w:left="284" w:right="72"/>
        <w:jc w:val="both"/>
        <w:rPr>
          <w:rFonts w:ascii="Verdana" w:hAnsi="Verdana" w:cs="Arial"/>
          <w:color w:val="000000"/>
          <w:sz w:val="20"/>
          <w:szCs w:val="20"/>
        </w:rPr>
      </w:pPr>
      <w:r>
        <w:rPr>
          <w:rFonts w:ascii="Verdana" w:hAnsi="Verdana" w:cs="Arial"/>
          <w:color w:val="000000"/>
          <w:sz w:val="20"/>
          <w:szCs w:val="20"/>
        </w:rPr>
        <w:t>- náklady spojené s opakovaným výkonom pri nedostupnosti priestorov</w:t>
      </w:r>
    </w:p>
    <w:p w:rsidR="00D62175" w:rsidRPr="00C80030" w:rsidRDefault="00B506E8" w:rsidP="00197411">
      <w:pPr>
        <w:keepLines/>
        <w:tabs>
          <w:tab w:val="left" w:pos="540"/>
          <w:tab w:val="left" w:pos="990"/>
          <w:tab w:val="left" w:pos="1800"/>
        </w:tabs>
        <w:adjustRightInd w:val="0"/>
        <w:spacing w:after="0"/>
        <w:ind w:left="284" w:right="72" w:hanging="284"/>
        <w:jc w:val="both"/>
        <w:rPr>
          <w:rFonts w:ascii="Verdana" w:hAnsi="Verdana" w:cs="Arial"/>
          <w:color w:val="000000"/>
          <w:sz w:val="20"/>
          <w:szCs w:val="20"/>
        </w:rPr>
      </w:pPr>
      <w:r w:rsidRPr="00C80030">
        <w:rPr>
          <w:rFonts w:ascii="Verdana" w:hAnsi="Verdana" w:cs="Arial"/>
          <w:color w:val="000000"/>
          <w:sz w:val="20"/>
          <w:szCs w:val="20"/>
        </w:rPr>
        <w:t xml:space="preserve">4.3. </w:t>
      </w:r>
      <w:r w:rsidR="00D62175" w:rsidRPr="00C80030">
        <w:rPr>
          <w:rFonts w:ascii="Verdana" w:hAnsi="Verdana" w:cs="Arial"/>
          <w:color w:val="000000"/>
          <w:sz w:val="20"/>
          <w:szCs w:val="20"/>
        </w:rPr>
        <w:t>Zhotoviteľ sa nemôže dovolávať a uplatňov</w:t>
      </w:r>
      <w:r w:rsidRPr="00C80030">
        <w:rPr>
          <w:rFonts w:ascii="Verdana" w:hAnsi="Verdana" w:cs="Arial"/>
          <w:color w:val="000000"/>
          <w:sz w:val="20"/>
          <w:szCs w:val="20"/>
        </w:rPr>
        <w:t>ať nároky na zvýšenie ceny služieb</w:t>
      </w:r>
      <w:r w:rsidR="00D62175" w:rsidRPr="00C80030">
        <w:rPr>
          <w:rFonts w:ascii="Verdana" w:hAnsi="Verdana" w:cs="Arial"/>
          <w:color w:val="000000"/>
          <w:sz w:val="20"/>
          <w:szCs w:val="20"/>
        </w:rPr>
        <w:t xml:space="preserve">  v prípadoch:</w:t>
      </w:r>
    </w:p>
    <w:p w:rsidR="002927A8" w:rsidRDefault="00B506E8" w:rsidP="002927A8">
      <w:pPr>
        <w:keepLines/>
        <w:adjustRightInd w:val="0"/>
        <w:spacing w:after="0"/>
        <w:ind w:right="72" w:firstLine="284"/>
        <w:jc w:val="both"/>
        <w:rPr>
          <w:rFonts w:ascii="Verdana" w:hAnsi="Verdana" w:cs="Arial"/>
          <w:color w:val="000000"/>
          <w:sz w:val="20"/>
          <w:szCs w:val="20"/>
        </w:rPr>
      </w:pPr>
      <w:r w:rsidRPr="00C80030">
        <w:rPr>
          <w:rFonts w:ascii="Verdana" w:hAnsi="Verdana" w:cs="Arial"/>
          <w:color w:val="000000"/>
          <w:sz w:val="20"/>
          <w:szCs w:val="20"/>
        </w:rPr>
        <w:t xml:space="preserve">a) </w:t>
      </w:r>
      <w:r w:rsidR="00D62175" w:rsidRPr="00C80030">
        <w:rPr>
          <w:rFonts w:ascii="Verdana" w:hAnsi="Verdana" w:cs="Arial"/>
          <w:color w:val="000000"/>
          <w:sz w:val="20"/>
          <w:szCs w:val="20"/>
        </w:rPr>
        <w:t>vlastných chýb,</w:t>
      </w:r>
    </w:p>
    <w:p w:rsidR="00D62175" w:rsidRPr="00C80030" w:rsidRDefault="00B506E8" w:rsidP="002927A8">
      <w:pPr>
        <w:keepLines/>
        <w:adjustRightInd w:val="0"/>
        <w:spacing w:after="0"/>
        <w:ind w:right="72" w:firstLine="284"/>
        <w:jc w:val="both"/>
        <w:rPr>
          <w:rFonts w:ascii="Verdana" w:hAnsi="Verdana" w:cs="Arial"/>
          <w:color w:val="000000"/>
          <w:sz w:val="20"/>
          <w:szCs w:val="20"/>
        </w:rPr>
      </w:pPr>
      <w:r w:rsidRPr="00C80030">
        <w:rPr>
          <w:rFonts w:ascii="Verdana" w:hAnsi="Verdana" w:cs="Arial"/>
          <w:color w:val="000000"/>
          <w:sz w:val="20"/>
          <w:szCs w:val="20"/>
        </w:rPr>
        <w:t>b)</w:t>
      </w:r>
      <w:r w:rsidR="00D62175" w:rsidRPr="00C80030">
        <w:rPr>
          <w:rFonts w:ascii="Verdana" w:hAnsi="Verdana" w:cs="Arial"/>
          <w:color w:val="000000"/>
          <w:sz w:val="20"/>
          <w:szCs w:val="20"/>
        </w:rPr>
        <w:t xml:space="preserve"> nepochopenia súťažných podmienok a súťažných podkladov </w:t>
      </w:r>
    </w:p>
    <w:p w:rsidR="002927A8" w:rsidRDefault="00B506E8" w:rsidP="002927A8">
      <w:pPr>
        <w:keepLines/>
        <w:adjustRightInd w:val="0"/>
        <w:spacing w:after="0"/>
        <w:ind w:right="72" w:firstLine="284"/>
        <w:jc w:val="both"/>
        <w:rPr>
          <w:rFonts w:ascii="Verdana" w:hAnsi="Verdana" w:cs="Arial"/>
          <w:color w:val="000000"/>
          <w:sz w:val="20"/>
          <w:szCs w:val="20"/>
        </w:rPr>
      </w:pPr>
      <w:r w:rsidRPr="00C80030">
        <w:rPr>
          <w:rFonts w:ascii="Verdana" w:hAnsi="Verdana" w:cs="Arial"/>
          <w:color w:val="000000"/>
          <w:sz w:val="20"/>
          <w:szCs w:val="20"/>
        </w:rPr>
        <w:t>c)</w:t>
      </w:r>
      <w:r w:rsidR="00D62175" w:rsidRPr="00C80030">
        <w:rPr>
          <w:rFonts w:ascii="Verdana" w:hAnsi="Verdana" w:cs="Arial"/>
          <w:color w:val="000000"/>
          <w:sz w:val="20"/>
          <w:szCs w:val="20"/>
        </w:rPr>
        <w:t xml:space="preserve"> nedostatkov riadenia a koordinácie činností</w:t>
      </w:r>
      <w:r w:rsidRPr="00C80030">
        <w:rPr>
          <w:rFonts w:ascii="Verdana" w:hAnsi="Verdana" w:cs="Arial"/>
          <w:color w:val="000000"/>
          <w:sz w:val="20"/>
          <w:szCs w:val="20"/>
        </w:rPr>
        <w:t xml:space="preserve"> pri príprave a poskytnutí služieb</w:t>
      </w:r>
      <w:r w:rsidR="00D62175" w:rsidRPr="00C80030">
        <w:rPr>
          <w:rFonts w:ascii="Verdana" w:hAnsi="Verdana" w:cs="Arial"/>
          <w:color w:val="000000"/>
          <w:sz w:val="20"/>
          <w:szCs w:val="20"/>
        </w:rPr>
        <w:t>,</w:t>
      </w:r>
      <w:r w:rsidR="002927A8">
        <w:rPr>
          <w:rFonts w:ascii="Verdana" w:hAnsi="Verdana" w:cs="Arial"/>
          <w:color w:val="000000"/>
          <w:sz w:val="20"/>
          <w:szCs w:val="20"/>
        </w:rPr>
        <w:tab/>
      </w:r>
    </w:p>
    <w:p w:rsidR="002927A8" w:rsidRDefault="00B506E8" w:rsidP="002927A8">
      <w:pPr>
        <w:keepLines/>
        <w:adjustRightInd w:val="0"/>
        <w:spacing w:after="0"/>
        <w:ind w:right="72" w:firstLine="284"/>
        <w:jc w:val="both"/>
        <w:rPr>
          <w:rFonts w:ascii="Verdana" w:hAnsi="Verdana" w:cs="Arial"/>
          <w:color w:val="000000"/>
          <w:sz w:val="20"/>
          <w:szCs w:val="20"/>
        </w:rPr>
      </w:pPr>
      <w:r w:rsidRPr="00C80030">
        <w:rPr>
          <w:rFonts w:ascii="Verdana" w:hAnsi="Verdana" w:cs="Arial"/>
          <w:color w:val="000000"/>
          <w:sz w:val="20"/>
          <w:szCs w:val="20"/>
        </w:rPr>
        <w:t xml:space="preserve">d) </w:t>
      </w:r>
      <w:r w:rsidR="00D62175" w:rsidRPr="00C80030">
        <w:rPr>
          <w:rFonts w:ascii="Verdana" w:hAnsi="Verdana" w:cs="Arial"/>
          <w:color w:val="000000"/>
          <w:sz w:val="20"/>
          <w:szCs w:val="20"/>
        </w:rPr>
        <w:t>zvýšeni</w:t>
      </w:r>
      <w:r w:rsidRPr="00C80030">
        <w:rPr>
          <w:rFonts w:ascii="Verdana" w:hAnsi="Verdana" w:cs="Arial"/>
          <w:color w:val="000000"/>
          <w:sz w:val="20"/>
          <w:szCs w:val="20"/>
        </w:rPr>
        <w:t>a cien dodávok a prác za služby</w:t>
      </w:r>
      <w:r w:rsidR="00D62175" w:rsidRPr="00C80030">
        <w:rPr>
          <w:rFonts w:ascii="Verdana" w:hAnsi="Verdana" w:cs="Arial"/>
          <w:color w:val="000000"/>
          <w:sz w:val="20"/>
          <w:szCs w:val="20"/>
        </w:rPr>
        <w:t>, okrem prí</w:t>
      </w:r>
      <w:r w:rsidR="002927A8">
        <w:rPr>
          <w:rFonts w:ascii="Verdana" w:hAnsi="Verdana" w:cs="Arial"/>
          <w:color w:val="000000"/>
          <w:sz w:val="20"/>
          <w:szCs w:val="20"/>
        </w:rPr>
        <w:t>padov riešených v tejto  zmluve</w:t>
      </w:r>
    </w:p>
    <w:p w:rsidR="00D62175" w:rsidRDefault="00D62175" w:rsidP="002927A8">
      <w:pPr>
        <w:keepLines/>
        <w:adjustRightInd w:val="0"/>
        <w:spacing w:after="0"/>
        <w:ind w:left="284" w:right="72"/>
        <w:jc w:val="both"/>
        <w:rPr>
          <w:rFonts w:ascii="Verdana" w:hAnsi="Verdana" w:cs="Arial"/>
          <w:color w:val="000000"/>
          <w:sz w:val="20"/>
          <w:szCs w:val="20"/>
        </w:rPr>
      </w:pPr>
      <w:r w:rsidRPr="00C80030">
        <w:rPr>
          <w:rFonts w:ascii="Verdana" w:hAnsi="Verdana" w:cs="Arial"/>
          <w:color w:val="000000"/>
          <w:sz w:val="20"/>
          <w:szCs w:val="20"/>
        </w:rPr>
        <w:t>e) odstránenia škôd, spôsobených z dôvodu nedostatočného zabezpečenia proti krádeži.</w:t>
      </w:r>
    </w:p>
    <w:p w:rsidR="00B0174E" w:rsidRPr="00C80030" w:rsidRDefault="00B0174E" w:rsidP="002927A8">
      <w:pPr>
        <w:keepLines/>
        <w:adjustRightInd w:val="0"/>
        <w:spacing w:after="0"/>
        <w:ind w:left="284" w:right="72"/>
        <w:jc w:val="both"/>
        <w:rPr>
          <w:rFonts w:ascii="Verdana" w:hAnsi="Verdana" w:cs="Arial"/>
          <w:color w:val="000000"/>
          <w:sz w:val="20"/>
          <w:szCs w:val="20"/>
        </w:rPr>
      </w:pPr>
      <w:r>
        <w:rPr>
          <w:rFonts w:ascii="Verdana" w:hAnsi="Verdana" w:cs="Arial"/>
          <w:color w:val="000000"/>
          <w:sz w:val="20"/>
          <w:szCs w:val="20"/>
        </w:rPr>
        <w:t>f) z dôvodu zneprístupnenia priestorov</w:t>
      </w:r>
    </w:p>
    <w:p w:rsidR="00D62175" w:rsidRPr="00C80030" w:rsidRDefault="001A43CF" w:rsidP="00197411">
      <w:pPr>
        <w:widowControl w:val="0"/>
        <w:tabs>
          <w:tab w:val="left" w:pos="2304"/>
          <w:tab w:val="left" w:pos="3456"/>
          <w:tab w:val="left" w:pos="4608"/>
          <w:tab w:val="left" w:pos="5760"/>
          <w:tab w:val="left" w:pos="6912"/>
          <w:tab w:val="left" w:pos="8064"/>
        </w:tabs>
        <w:adjustRightInd w:val="0"/>
        <w:spacing w:after="0"/>
        <w:ind w:left="284" w:right="144" w:hanging="284"/>
        <w:jc w:val="both"/>
        <w:rPr>
          <w:rFonts w:ascii="Verdana" w:hAnsi="Verdana"/>
          <w:sz w:val="20"/>
          <w:szCs w:val="20"/>
        </w:rPr>
      </w:pPr>
      <w:r w:rsidRPr="00C80030">
        <w:rPr>
          <w:rFonts w:ascii="Verdana" w:hAnsi="Verdana" w:cs="Arial"/>
          <w:snapToGrid w:val="0"/>
          <w:sz w:val="20"/>
          <w:szCs w:val="20"/>
        </w:rPr>
        <w:t>4.</w:t>
      </w:r>
      <w:r w:rsidR="00E42E00">
        <w:rPr>
          <w:rFonts w:ascii="Verdana" w:hAnsi="Verdana" w:cs="Arial"/>
          <w:snapToGrid w:val="0"/>
          <w:sz w:val="20"/>
          <w:szCs w:val="20"/>
        </w:rPr>
        <w:t>4</w:t>
      </w:r>
      <w:r w:rsidR="00B506E8" w:rsidRPr="00C80030">
        <w:rPr>
          <w:rFonts w:ascii="Verdana" w:hAnsi="Verdana" w:cs="Arial"/>
          <w:snapToGrid w:val="0"/>
          <w:sz w:val="20"/>
          <w:szCs w:val="20"/>
        </w:rPr>
        <w:t xml:space="preserve">. </w:t>
      </w:r>
      <w:r w:rsidR="00D62175" w:rsidRPr="00C80030">
        <w:rPr>
          <w:rFonts w:ascii="Verdana" w:hAnsi="Verdana"/>
          <w:sz w:val="20"/>
          <w:szCs w:val="20"/>
        </w:rPr>
        <w:t>Ponukový rozpočet  tvorí prílohu č.1 k tejto zmluve o dielo.</w:t>
      </w:r>
      <w:r w:rsidR="00D62175" w:rsidRPr="00C80030">
        <w:rPr>
          <w:rFonts w:ascii="Verdana" w:hAnsi="Verdana" w:cs="Arial"/>
          <w:snapToGrid w:val="0"/>
          <w:sz w:val="20"/>
          <w:szCs w:val="20"/>
        </w:rPr>
        <w:t xml:space="preserve"> </w:t>
      </w:r>
    </w:p>
    <w:p w:rsidR="00B02C8D" w:rsidRPr="00C80030" w:rsidRDefault="00B02C8D" w:rsidP="005F103D">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snapToGrid w:val="0"/>
          <w:sz w:val="20"/>
          <w:szCs w:val="20"/>
        </w:rPr>
      </w:pPr>
    </w:p>
    <w:p w:rsidR="00D62175" w:rsidRPr="00C80030" w:rsidRDefault="001A43CF" w:rsidP="005F103D">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b/>
          <w:bCs/>
          <w:sz w:val="20"/>
          <w:szCs w:val="20"/>
        </w:rPr>
      </w:pPr>
      <w:r w:rsidRPr="00C80030">
        <w:rPr>
          <w:rFonts w:ascii="Verdana" w:hAnsi="Verdana" w:cs="Arial"/>
          <w:b/>
          <w:bCs/>
          <w:sz w:val="20"/>
          <w:szCs w:val="20"/>
        </w:rPr>
        <w:t>Čl. V</w:t>
      </w:r>
      <w:r w:rsidR="00D62175" w:rsidRPr="00C80030">
        <w:rPr>
          <w:rFonts w:ascii="Verdana" w:hAnsi="Verdana" w:cs="Arial"/>
          <w:b/>
          <w:bCs/>
          <w:sz w:val="20"/>
          <w:szCs w:val="20"/>
        </w:rPr>
        <w:t>.</w:t>
      </w:r>
    </w:p>
    <w:p w:rsidR="00D62175" w:rsidRPr="00C80030" w:rsidRDefault="00D62175" w:rsidP="005F103D">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b/>
          <w:bCs/>
          <w:sz w:val="20"/>
          <w:szCs w:val="20"/>
        </w:rPr>
      </w:pPr>
      <w:r w:rsidRPr="00C80030">
        <w:rPr>
          <w:rFonts w:ascii="Verdana" w:hAnsi="Verdana" w:cs="Arial"/>
          <w:b/>
          <w:bCs/>
          <w:sz w:val="20"/>
          <w:szCs w:val="20"/>
        </w:rPr>
        <w:t>PLATOBNÉ  PODMIENKY</w:t>
      </w:r>
    </w:p>
    <w:p w:rsidR="00D62175" w:rsidRPr="00C80030" w:rsidRDefault="00D62175" w:rsidP="005F103D">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sz w:val="20"/>
          <w:szCs w:val="20"/>
        </w:rPr>
      </w:pPr>
    </w:p>
    <w:p w:rsidR="00D62175" w:rsidRPr="00C80030" w:rsidRDefault="001A43CF" w:rsidP="00197411">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z w:val="20"/>
          <w:szCs w:val="20"/>
        </w:rPr>
        <w:t>5</w:t>
      </w:r>
      <w:r w:rsidR="00E05241" w:rsidRPr="00C80030">
        <w:rPr>
          <w:rFonts w:ascii="Verdana" w:hAnsi="Verdana" w:cs="Arial"/>
          <w:sz w:val="20"/>
          <w:szCs w:val="20"/>
        </w:rPr>
        <w:t xml:space="preserve">.1. </w:t>
      </w:r>
      <w:r w:rsidR="00D62175" w:rsidRPr="00C80030">
        <w:rPr>
          <w:rFonts w:ascii="Verdana" w:hAnsi="Verdana" w:cs="Arial"/>
          <w:sz w:val="20"/>
          <w:szCs w:val="20"/>
        </w:rPr>
        <w:t xml:space="preserve">Zhotoviteľ </w:t>
      </w:r>
      <w:r w:rsidR="00D62175" w:rsidRPr="00C80030">
        <w:rPr>
          <w:rFonts w:ascii="Verdana" w:hAnsi="Verdana" w:cs="Arial"/>
          <w:snapToGrid w:val="0"/>
          <w:sz w:val="20"/>
          <w:szCs w:val="20"/>
        </w:rPr>
        <w:t>zostaví súpis skutočne vykonaných prác a dodávok, ktoré ocení podľa položiek uvedených</w:t>
      </w:r>
      <w:r w:rsidR="005F103D">
        <w:rPr>
          <w:rFonts w:ascii="Verdana" w:hAnsi="Verdana" w:cs="Arial"/>
          <w:snapToGrid w:val="0"/>
          <w:sz w:val="20"/>
          <w:szCs w:val="20"/>
        </w:rPr>
        <w:t xml:space="preserve"> </w:t>
      </w:r>
      <w:r w:rsidR="00D62175" w:rsidRPr="00C80030">
        <w:rPr>
          <w:rFonts w:ascii="Verdana" w:hAnsi="Verdana" w:cs="Arial"/>
          <w:snapToGrid w:val="0"/>
          <w:sz w:val="20"/>
          <w:szCs w:val="20"/>
        </w:rPr>
        <w:t xml:space="preserve">v ponukovej cene, podľa prílohy č. 1. </w:t>
      </w:r>
      <w:r w:rsidR="00E42E00">
        <w:rPr>
          <w:rFonts w:ascii="Verdana" w:hAnsi="Verdana" w:cs="Arial"/>
          <w:snapToGrid w:val="0"/>
          <w:sz w:val="20"/>
          <w:szCs w:val="20"/>
        </w:rPr>
        <w:t xml:space="preserve">Súpis skutočne vykonaných prác a dodávok nesmie byť vyšší ako predložená cenová ponuka v zmysle čl. </w:t>
      </w:r>
      <w:r w:rsidR="00550B97">
        <w:rPr>
          <w:rFonts w:ascii="Verdana" w:hAnsi="Verdana" w:cs="Arial"/>
          <w:snapToGrid w:val="0"/>
          <w:sz w:val="20"/>
          <w:szCs w:val="20"/>
        </w:rPr>
        <w:t>2.4.</w:t>
      </w:r>
    </w:p>
    <w:p w:rsidR="00D62175" w:rsidRPr="00C80030" w:rsidRDefault="00E05241" w:rsidP="00197411">
      <w:pPr>
        <w:widowControl w:val="0"/>
        <w:tabs>
          <w:tab w:val="left" w:pos="540"/>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5</w:t>
      </w:r>
      <w:r w:rsidR="00D62175" w:rsidRPr="00C80030">
        <w:rPr>
          <w:rFonts w:ascii="Verdana" w:hAnsi="Verdana" w:cs="Arial"/>
          <w:snapToGrid w:val="0"/>
          <w:sz w:val="20"/>
          <w:szCs w:val="20"/>
        </w:rPr>
        <w:t>.2</w:t>
      </w:r>
      <w:r w:rsidRPr="00C80030">
        <w:rPr>
          <w:rFonts w:ascii="Verdana" w:hAnsi="Verdana" w:cs="Arial"/>
          <w:snapToGrid w:val="0"/>
          <w:sz w:val="20"/>
          <w:szCs w:val="20"/>
        </w:rPr>
        <w:t xml:space="preserve">. </w:t>
      </w:r>
      <w:r w:rsidR="00D62175" w:rsidRPr="00C80030">
        <w:rPr>
          <w:rFonts w:ascii="Verdana" w:hAnsi="Verdana" w:cs="Arial"/>
          <w:snapToGrid w:val="0"/>
          <w:sz w:val="20"/>
          <w:szCs w:val="20"/>
        </w:rPr>
        <w:t xml:space="preserve">Zhotoviteľ má </w:t>
      </w:r>
      <w:r w:rsidRPr="00C80030">
        <w:rPr>
          <w:rFonts w:ascii="Verdana" w:hAnsi="Verdana" w:cs="Arial"/>
          <w:snapToGrid w:val="0"/>
          <w:sz w:val="20"/>
          <w:szCs w:val="20"/>
        </w:rPr>
        <w:t>právo na zaplatenie poskytnutej služby</w:t>
      </w:r>
      <w:r w:rsidR="00C57F61" w:rsidRPr="00C80030">
        <w:rPr>
          <w:rFonts w:ascii="Verdana" w:hAnsi="Verdana" w:cs="Arial"/>
          <w:snapToGrid w:val="0"/>
          <w:sz w:val="20"/>
          <w:szCs w:val="20"/>
        </w:rPr>
        <w:t xml:space="preserve"> vo fakturácii so splatnosťou 30</w:t>
      </w:r>
      <w:r w:rsidR="00D62175" w:rsidRPr="00C80030">
        <w:rPr>
          <w:rFonts w:ascii="Verdana" w:hAnsi="Verdana" w:cs="Arial"/>
          <w:snapToGrid w:val="0"/>
          <w:sz w:val="20"/>
          <w:szCs w:val="20"/>
        </w:rPr>
        <w:t xml:space="preserve"> dní od doručenia faktúry v prípade, že faktúra nemá vecné a formálne nedostatky. V prípade, že faktúra má vecné a formálne nedostatky, respektíve nespĺňa náležitosti daňového dokladu, objednávateľ ju vráti</w:t>
      </w:r>
      <w:r w:rsidR="005F103D">
        <w:rPr>
          <w:rFonts w:ascii="Verdana" w:hAnsi="Verdana" w:cs="Arial"/>
          <w:snapToGrid w:val="0"/>
          <w:sz w:val="20"/>
          <w:szCs w:val="20"/>
        </w:rPr>
        <w:t xml:space="preserve"> </w:t>
      </w:r>
      <w:r w:rsidR="00D62175" w:rsidRPr="00C80030">
        <w:rPr>
          <w:rFonts w:ascii="Verdana" w:hAnsi="Verdana" w:cs="Arial"/>
          <w:snapToGrid w:val="0"/>
          <w:sz w:val="20"/>
          <w:szCs w:val="20"/>
        </w:rPr>
        <w:t xml:space="preserve">na doplnenie. V takomto prípade sa preruší plynutie lehoty splatnosti a nová lehota splatnosti začne plynúť dňom nasledujúcom po dni doručenia opravenej faktúry objednávateľovi. </w:t>
      </w:r>
    </w:p>
    <w:p w:rsidR="00D62175" w:rsidRPr="00C80030" w:rsidRDefault="00E05241" w:rsidP="00197411">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5.3</w:t>
      </w:r>
      <w:r w:rsidR="0021549E" w:rsidRPr="00C80030">
        <w:rPr>
          <w:rFonts w:ascii="Verdana" w:hAnsi="Verdana" w:cs="Arial"/>
          <w:snapToGrid w:val="0"/>
          <w:sz w:val="20"/>
          <w:szCs w:val="20"/>
        </w:rPr>
        <w:t xml:space="preserve">. </w:t>
      </w:r>
      <w:r w:rsidR="00D62175" w:rsidRPr="00C80030">
        <w:rPr>
          <w:rFonts w:ascii="Verdana" w:hAnsi="Verdana" w:cs="Arial"/>
          <w:snapToGrid w:val="0"/>
          <w:sz w:val="20"/>
          <w:szCs w:val="20"/>
        </w:rPr>
        <w:t>Zhotoviteľ sa zaväzuje, že bude svoje práce vyúčtovávať overiteľným spôsobom, faktúra bude zostavená prehľadne, na základe súpisov skutočne vykonaných prác, písomn</w:t>
      </w:r>
      <w:r w:rsidRPr="00C80030">
        <w:rPr>
          <w:rFonts w:ascii="Verdana" w:hAnsi="Verdana" w:cs="Arial"/>
          <w:snapToGrid w:val="0"/>
          <w:sz w:val="20"/>
          <w:szCs w:val="20"/>
        </w:rPr>
        <w:t xml:space="preserve">e potvrdených </w:t>
      </w:r>
      <w:r w:rsidR="00550B97">
        <w:rPr>
          <w:rFonts w:ascii="Verdana" w:hAnsi="Verdana" w:cs="Arial"/>
          <w:snapToGrid w:val="0"/>
          <w:sz w:val="20"/>
          <w:szCs w:val="20"/>
        </w:rPr>
        <w:t>objednávateľom</w:t>
      </w:r>
      <w:r w:rsidR="00D62175" w:rsidRPr="00C80030">
        <w:rPr>
          <w:rFonts w:ascii="Verdana" w:hAnsi="Verdana" w:cs="Arial"/>
          <w:snapToGrid w:val="0"/>
          <w:sz w:val="20"/>
          <w:szCs w:val="20"/>
        </w:rPr>
        <w:t>. Objednávateľ si vyhradzuje právo u</w:t>
      </w:r>
      <w:r w:rsidR="0021549E" w:rsidRPr="00C80030">
        <w:rPr>
          <w:rFonts w:ascii="Verdana" w:hAnsi="Verdana" w:cs="Arial"/>
          <w:snapToGrid w:val="0"/>
          <w:sz w:val="20"/>
          <w:szCs w:val="20"/>
        </w:rPr>
        <w:t>hradiť iba skutočne poskytnuté a </w:t>
      </w:r>
      <w:r w:rsidR="00D62175" w:rsidRPr="00C80030">
        <w:rPr>
          <w:rFonts w:ascii="Verdana" w:hAnsi="Verdana" w:cs="Arial"/>
          <w:snapToGrid w:val="0"/>
          <w:sz w:val="20"/>
          <w:szCs w:val="20"/>
        </w:rPr>
        <w:t>písom</w:t>
      </w:r>
      <w:r w:rsidR="00E82227" w:rsidRPr="00C80030">
        <w:rPr>
          <w:rFonts w:ascii="Verdana" w:hAnsi="Verdana" w:cs="Arial"/>
          <w:snapToGrid w:val="0"/>
          <w:sz w:val="20"/>
          <w:szCs w:val="20"/>
        </w:rPr>
        <w:t>ne</w:t>
      </w:r>
      <w:r w:rsidR="0021549E" w:rsidRPr="00C80030">
        <w:rPr>
          <w:rFonts w:ascii="Verdana" w:hAnsi="Verdana" w:cs="Arial"/>
          <w:snapToGrid w:val="0"/>
          <w:sz w:val="20"/>
          <w:szCs w:val="20"/>
        </w:rPr>
        <w:t xml:space="preserve"> o</w:t>
      </w:r>
      <w:r w:rsidR="00E82227" w:rsidRPr="00C80030">
        <w:rPr>
          <w:rFonts w:ascii="Verdana" w:hAnsi="Verdana" w:cs="Arial"/>
          <w:snapToGrid w:val="0"/>
          <w:sz w:val="20"/>
          <w:szCs w:val="20"/>
        </w:rPr>
        <w:t>dsúhlasené služby</w:t>
      </w:r>
      <w:r w:rsidR="00627847" w:rsidRPr="00C80030">
        <w:rPr>
          <w:rFonts w:ascii="Verdana" w:hAnsi="Verdana" w:cs="Arial"/>
          <w:snapToGrid w:val="0"/>
          <w:sz w:val="20"/>
          <w:szCs w:val="20"/>
        </w:rPr>
        <w:t xml:space="preserve">. </w:t>
      </w:r>
      <w:r w:rsidR="00D62175" w:rsidRPr="00C80030">
        <w:rPr>
          <w:rFonts w:ascii="Verdana" w:hAnsi="Verdana" w:cs="Arial"/>
          <w:sz w:val="20"/>
          <w:szCs w:val="20"/>
        </w:rPr>
        <w:t xml:space="preserve"> </w:t>
      </w:r>
    </w:p>
    <w:p w:rsidR="003D0458" w:rsidRDefault="0021549E" w:rsidP="003D0458">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5.4.</w:t>
      </w:r>
      <w:r w:rsidR="00627847" w:rsidRPr="00C80030">
        <w:rPr>
          <w:rFonts w:ascii="Verdana" w:hAnsi="Verdana" w:cs="Arial"/>
          <w:sz w:val="20"/>
          <w:szCs w:val="20"/>
        </w:rPr>
        <w:t xml:space="preserve"> </w:t>
      </w:r>
      <w:r w:rsidR="00D62175" w:rsidRPr="00C80030">
        <w:rPr>
          <w:rFonts w:ascii="Verdana" w:hAnsi="Verdana" w:cs="Arial"/>
          <w:sz w:val="20"/>
          <w:szCs w:val="20"/>
        </w:rPr>
        <w:t xml:space="preserve">Zhotoviteľ má právo vystaviť </w:t>
      </w:r>
      <w:r w:rsidR="00D62175" w:rsidRPr="00C80030">
        <w:rPr>
          <w:rFonts w:ascii="Verdana" w:hAnsi="Verdana" w:cs="Arial"/>
          <w:b/>
          <w:bCs/>
          <w:sz w:val="20"/>
          <w:szCs w:val="20"/>
        </w:rPr>
        <w:t xml:space="preserve">faktúru, </w:t>
      </w:r>
      <w:r w:rsidR="00D62175" w:rsidRPr="00C80030">
        <w:rPr>
          <w:rFonts w:ascii="Verdana" w:hAnsi="Verdana" w:cs="Arial"/>
          <w:sz w:val="20"/>
          <w:szCs w:val="20"/>
        </w:rPr>
        <w:t>ktorá bude mať náležitosti daň</w:t>
      </w:r>
      <w:r w:rsidRPr="00C80030">
        <w:rPr>
          <w:rFonts w:ascii="Verdana" w:hAnsi="Verdana" w:cs="Arial"/>
          <w:sz w:val="20"/>
          <w:szCs w:val="20"/>
        </w:rPr>
        <w:t>ového dokladu po odovzdaní služby</w:t>
      </w:r>
      <w:r w:rsidR="00D62175" w:rsidRPr="00C80030">
        <w:rPr>
          <w:rFonts w:ascii="Verdana" w:hAnsi="Verdana" w:cs="Arial"/>
          <w:sz w:val="20"/>
          <w:szCs w:val="20"/>
        </w:rPr>
        <w:t xml:space="preserve"> a jeho prevzatí objednávateľom bez vád a nedorobkov.</w:t>
      </w:r>
    </w:p>
    <w:p w:rsidR="0021549E" w:rsidRPr="003D0458" w:rsidRDefault="00627847" w:rsidP="003D0458">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5.5</w:t>
      </w:r>
      <w:r w:rsidR="003D0458">
        <w:rPr>
          <w:rFonts w:ascii="Verdana" w:hAnsi="Verdana" w:cs="Arial"/>
          <w:sz w:val="20"/>
          <w:szCs w:val="20"/>
        </w:rPr>
        <w:t xml:space="preserve">. </w:t>
      </w:r>
      <w:r w:rsidR="00D62175" w:rsidRPr="00C80030">
        <w:rPr>
          <w:rFonts w:ascii="Verdana" w:hAnsi="Verdana" w:cs="Arial"/>
          <w:snapToGrid w:val="0"/>
          <w:sz w:val="20"/>
          <w:szCs w:val="20"/>
        </w:rPr>
        <w:t>Objednávateľ zaplatí zhotoviteľovi v</w:t>
      </w:r>
      <w:r w:rsidR="0021549E" w:rsidRPr="00C80030">
        <w:rPr>
          <w:rFonts w:ascii="Verdana" w:hAnsi="Verdana" w:cs="Arial"/>
          <w:snapToGrid w:val="0"/>
          <w:sz w:val="20"/>
          <w:szCs w:val="20"/>
        </w:rPr>
        <w:t>yúčtovanie poskytnutej služby</w:t>
      </w:r>
      <w:r w:rsidR="00D62175" w:rsidRPr="00C80030">
        <w:rPr>
          <w:rFonts w:ascii="Verdana" w:hAnsi="Verdana" w:cs="Arial"/>
          <w:snapToGrid w:val="0"/>
          <w:sz w:val="20"/>
          <w:szCs w:val="20"/>
        </w:rPr>
        <w:t xml:space="preserve"> na základe zhotoviteľ</w:t>
      </w:r>
      <w:r w:rsidR="00C57F61" w:rsidRPr="00C80030">
        <w:rPr>
          <w:rFonts w:ascii="Verdana" w:hAnsi="Verdana" w:cs="Arial"/>
          <w:snapToGrid w:val="0"/>
          <w:sz w:val="20"/>
          <w:szCs w:val="20"/>
        </w:rPr>
        <w:t>om vystavenej faktúry a to do 30</w:t>
      </w:r>
      <w:r w:rsidR="00D62175" w:rsidRPr="00C80030">
        <w:rPr>
          <w:rFonts w:ascii="Verdana" w:hAnsi="Verdana" w:cs="Arial"/>
          <w:snapToGrid w:val="0"/>
          <w:sz w:val="20"/>
          <w:szCs w:val="20"/>
        </w:rPr>
        <w:t xml:space="preserve"> dní od jej doručenia objednávateľovi.</w:t>
      </w:r>
    </w:p>
    <w:p w:rsidR="00D62175" w:rsidRPr="00C80030" w:rsidRDefault="00627847" w:rsidP="00197411">
      <w:pPr>
        <w:spacing w:after="0" w:line="240" w:lineRule="auto"/>
        <w:ind w:left="284" w:hanging="284"/>
        <w:jc w:val="both"/>
        <w:rPr>
          <w:rFonts w:ascii="Verdana" w:hAnsi="Verdana"/>
          <w:snapToGrid w:val="0"/>
          <w:sz w:val="20"/>
          <w:szCs w:val="20"/>
        </w:rPr>
      </w:pPr>
      <w:r w:rsidRPr="00C80030">
        <w:rPr>
          <w:rFonts w:ascii="Verdana" w:hAnsi="Verdana"/>
          <w:sz w:val="20"/>
          <w:szCs w:val="20"/>
        </w:rPr>
        <w:t>5.6</w:t>
      </w:r>
      <w:r w:rsidR="0021549E" w:rsidRPr="00C80030">
        <w:rPr>
          <w:rFonts w:ascii="Verdana" w:hAnsi="Verdana"/>
          <w:sz w:val="20"/>
          <w:szCs w:val="20"/>
        </w:rPr>
        <w:t xml:space="preserve">. </w:t>
      </w:r>
      <w:r w:rsidR="00D62175" w:rsidRPr="00C80030">
        <w:rPr>
          <w:rFonts w:ascii="Verdana" w:hAnsi="Verdana"/>
          <w:snapToGrid w:val="0"/>
          <w:sz w:val="20"/>
          <w:szCs w:val="20"/>
        </w:rPr>
        <w:t>Ak faktúra nebude obsahovať náležitosti určené všeobecne záväzným právnym predpisom</w:t>
      </w:r>
      <w:r w:rsidR="00167C2B">
        <w:rPr>
          <w:rFonts w:ascii="Verdana" w:hAnsi="Verdana"/>
          <w:snapToGrid w:val="0"/>
          <w:sz w:val="20"/>
          <w:szCs w:val="20"/>
        </w:rPr>
        <w:t xml:space="preserve"> </w:t>
      </w:r>
      <w:r w:rsidR="00D62175" w:rsidRPr="00C80030">
        <w:rPr>
          <w:rFonts w:ascii="Verdana" w:hAnsi="Verdana"/>
          <w:snapToGrid w:val="0"/>
          <w:sz w:val="20"/>
          <w:szCs w:val="20"/>
        </w:rPr>
        <w:t xml:space="preserve">alebo dohodnuté touto zmluvou, má objednávateľ právo vrátiť ju do termínu splatnosti zhotoviteľovi na prepracovanie. Oprávneným vrátením  faktúry prestáva platiť pôvodná lehota splatnosti. Nová lehota splatnosti začína plynúť odo dňa doručenia opravenej celkovej faktúry objednávateľovi. </w:t>
      </w:r>
    </w:p>
    <w:p w:rsidR="00D62175" w:rsidRPr="00C80030" w:rsidRDefault="0021549E" w:rsidP="00197411">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z w:val="20"/>
          <w:szCs w:val="20"/>
        </w:rPr>
        <w:t xml:space="preserve">5.7. </w:t>
      </w:r>
      <w:r w:rsidR="00D62175" w:rsidRPr="00C80030">
        <w:rPr>
          <w:rFonts w:ascii="Verdana" w:hAnsi="Verdana" w:cs="Arial"/>
          <w:snapToGrid w:val="0"/>
          <w:sz w:val="20"/>
          <w:szCs w:val="20"/>
        </w:rPr>
        <w:t xml:space="preserve">Objednávateľ </w:t>
      </w:r>
      <w:r w:rsidR="00197411">
        <w:rPr>
          <w:rFonts w:ascii="Verdana" w:hAnsi="Verdana" w:cs="Arial"/>
          <w:snapToGrid w:val="0"/>
          <w:sz w:val="20"/>
          <w:szCs w:val="20"/>
        </w:rPr>
        <w:t xml:space="preserve">si vyhradzuje právo  z faktúry </w:t>
      </w:r>
      <w:r w:rsidR="00197411" w:rsidRPr="00197411">
        <w:rPr>
          <w:rFonts w:ascii="Verdana" w:hAnsi="Verdana" w:cs="Arial"/>
          <w:snapToGrid w:val="0"/>
          <w:sz w:val="20"/>
          <w:szCs w:val="20"/>
        </w:rPr>
        <w:t>odúčtovať  všetky zmluvné pokuty, ktoré zhotoviteľovi vzniknú prípadným nedodržaním zmluvných podmienok tejto ZoD</w:t>
      </w:r>
      <w:r w:rsidR="007035ED">
        <w:rPr>
          <w:rFonts w:ascii="Verdana" w:hAnsi="Verdana" w:cs="Arial"/>
          <w:snapToGrid w:val="0"/>
          <w:sz w:val="20"/>
          <w:szCs w:val="20"/>
        </w:rPr>
        <w:t>.</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bCs/>
          <w:sz w:val="20"/>
          <w:szCs w:val="20"/>
        </w:rPr>
        <w:t>5.8</w:t>
      </w:r>
      <w:r w:rsidR="00D62175" w:rsidRPr="00C80030">
        <w:rPr>
          <w:rFonts w:ascii="Verdana" w:hAnsi="Verdana" w:cs="Arial"/>
          <w:bCs/>
          <w:sz w:val="20"/>
          <w:szCs w:val="20"/>
        </w:rPr>
        <w:t>.</w:t>
      </w:r>
      <w:r w:rsidRPr="00C80030">
        <w:rPr>
          <w:rFonts w:ascii="Verdana" w:hAnsi="Verdana" w:cs="Arial"/>
          <w:bCs/>
          <w:sz w:val="20"/>
          <w:szCs w:val="20"/>
        </w:rPr>
        <w:t xml:space="preserve"> </w:t>
      </w:r>
      <w:r w:rsidR="00D62175" w:rsidRPr="00C80030">
        <w:rPr>
          <w:rFonts w:ascii="Verdana" w:hAnsi="Verdana" w:cs="Arial"/>
          <w:color w:val="000000"/>
          <w:sz w:val="20"/>
          <w:szCs w:val="20"/>
        </w:rPr>
        <w:t>Faktúra bude obsahovať tieto údaje:</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snapToGrid w:val="0"/>
          <w:sz w:val="20"/>
          <w:szCs w:val="20"/>
        </w:rPr>
      </w:pPr>
      <w:r w:rsidRPr="00C80030">
        <w:rPr>
          <w:rFonts w:ascii="Verdana" w:hAnsi="Verdana" w:cs="Arial"/>
          <w:color w:val="000000"/>
          <w:sz w:val="20"/>
          <w:szCs w:val="20"/>
        </w:rPr>
        <w:t xml:space="preserve">a) </w:t>
      </w:r>
      <w:r w:rsidR="00D62175" w:rsidRPr="00C80030">
        <w:rPr>
          <w:rFonts w:ascii="Verdana" w:hAnsi="Verdana" w:cs="Arial"/>
          <w:color w:val="000000"/>
          <w:sz w:val="20"/>
          <w:szCs w:val="20"/>
        </w:rPr>
        <w:t>označenie diela,</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snapToGrid w:val="0"/>
          <w:sz w:val="20"/>
          <w:szCs w:val="20"/>
        </w:rPr>
      </w:pPr>
      <w:r w:rsidRPr="00C80030">
        <w:rPr>
          <w:rFonts w:ascii="Verdana" w:hAnsi="Verdana" w:cs="Arial"/>
          <w:color w:val="000000"/>
          <w:sz w:val="20"/>
          <w:szCs w:val="20"/>
        </w:rPr>
        <w:t xml:space="preserve">b) </w:t>
      </w:r>
      <w:r w:rsidR="00D62175" w:rsidRPr="00C80030">
        <w:rPr>
          <w:rFonts w:ascii="Verdana" w:hAnsi="Verdana" w:cs="Arial"/>
          <w:color w:val="000000"/>
          <w:sz w:val="20"/>
          <w:szCs w:val="20"/>
        </w:rPr>
        <w:t>číslo zmluvy,</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c) </w:t>
      </w:r>
      <w:r w:rsidR="00D62175" w:rsidRPr="00C80030">
        <w:rPr>
          <w:rFonts w:ascii="Verdana" w:hAnsi="Verdana" w:cs="Arial"/>
          <w:color w:val="000000"/>
          <w:sz w:val="20"/>
          <w:szCs w:val="20"/>
        </w:rPr>
        <w:t>číslo faktúry a ozn</w:t>
      </w:r>
      <w:r w:rsidRPr="00C80030">
        <w:rPr>
          <w:rFonts w:ascii="Verdana" w:hAnsi="Verdana" w:cs="Arial"/>
          <w:color w:val="000000"/>
          <w:sz w:val="20"/>
          <w:szCs w:val="20"/>
        </w:rPr>
        <w:t>ačenie druhu faktúry podľa čl. 5</w:t>
      </w:r>
      <w:r w:rsidR="00D62175" w:rsidRPr="00C80030">
        <w:rPr>
          <w:rFonts w:ascii="Verdana" w:hAnsi="Verdana" w:cs="Arial"/>
          <w:color w:val="000000"/>
          <w:sz w:val="20"/>
          <w:szCs w:val="20"/>
        </w:rPr>
        <w:t>.1,</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d) </w:t>
      </w:r>
      <w:r w:rsidR="00D62175" w:rsidRPr="00C80030">
        <w:rPr>
          <w:rFonts w:ascii="Verdana" w:hAnsi="Verdana" w:cs="Arial"/>
          <w:color w:val="000000"/>
          <w:sz w:val="20"/>
          <w:szCs w:val="20"/>
        </w:rPr>
        <w:t>ustanovenie zmlu</w:t>
      </w:r>
      <w:r w:rsidR="00197411">
        <w:rPr>
          <w:rFonts w:ascii="Verdana" w:hAnsi="Verdana" w:cs="Arial"/>
          <w:color w:val="000000"/>
          <w:sz w:val="20"/>
          <w:szCs w:val="20"/>
        </w:rPr>
        <w:t>vy, ktoré oprávňuje fakturovať,</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e) </w:t>
      </w:r>
      <w:r w:rsidR="00197411">
        <w:rPr>
          <w:rFonts w:ascii="Verdana" w:hAnsi="Verdana" w:cs="Arial"/>
          <w:color w:val="000000"/>
          <w:sz w:val="20"/>
          <w:szCs w:val="20"/>
        </w:rPr>
        <w:t>deň zdaniteľného plnenia,</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lastRenderedPageBreak/>
        <w:t xml:space="preserve">f) </w:t>
      </w:r>
      <w:r w:rsidR="00D62175" w:rsidRPr="00C80030">
        <w:rPr>
          <w:rFonts w:ascii="Verdana" w:hAnsi="Verdana" w:cs="Arial"/>
          <w:color w:val="000000"/>
          <w:sz w:val="20"/>
          <w:szCs w:val="20"/>
        </w:rPr>
        <w:t xml:space="preserve"> deň vystavenia faktúry, deň odos</w:t>
      </w:r>
      <w:r w:rsidR="00197411">
        <w:rPr>
          <w:rFonts w:ascii="Verdana" w:hAnsi="Verdana" w:cs="Arial"/>
          <w:color w:val="000000"/>
          <w:sz w:val="20"/>
          <w:szCs w:val="20"/>
        </w:rPr>
        <w:t>lania a deň splatnosti faktúry,</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g) </w:t>
      </w:r>
      <w:r w:rsidR="00D62175" w:rsidRPr="00C80030">
        <w:rPr>
          <w:rFonts w:ascii="Verdana" w:hAnsi="Verdana" w:cs="Arial"/>
          <w:color w:val="000000"/>
          <w:sz w:val="20"/>
          <w:szCs w:val="20"/>
        </w:rPr>
        <w:t>označenie peňažného ústavu a čís</w:t>
      </w:r>
      <w:r w:rsidR="00197411">
        <w:rPr>
          <w:rFonts w:ascii="Verdana" w:hAnsi="Verdana" w:cs="Arial"/>
          <w:color w:val="000000"/>
          <w:sz w:val="20"/>
          <w:szCs w:val="20"/>
        </w:rPr>
        <w:t>lo účtu, na ktorý sa má platiť,</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h) </w:t>
      </w:r>
      <w:r w:rsidR="00D62175" w:rsidRPr="00C80030">
        <w:rPr>
          <w:rFonts w:ascii="Verdana" w:hAnsi="Verdana" w:cs="Arial"/>
          <w:color w:val="000000"/>
          <w:sz w:val="20"/>
          <w:szCs w:val="20"/>
        </w:rPr>
        <w:t xml:space="preserve">fakturovaná základná čiastka bez DPH, čiastka DPH v percentách a </w:t>
      </w:r>
      <w:r w:rsidR="00197411">
        <w:rPr>
          <w:rFonts w:ascii="Verdana" w:hAnsi="Verdana" w:cs="Arial"/>
          <w:color w:val="000000"/>
          <w:sz w:val="20"/>
          <w:szCs w:val="20"/>
        </w:rPr>
        <w:t>v € a celková fakturovaná suma,</w:t>
      </w:r>
    </w:p>
    <w:p w:rsidR="00197411"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i) </w:t>
      </w:r>
      <w:r w:rsidR="00D62175" w:rsidRPr="00C80030">
        <w:rPr>
          <w:rFonts w:ascii="Verdana" w:hAnsi="Verdana" w:cs="Arial"/>
          <w:color w:val="000000"/>
          <w:sz w:val="20"/>
          <w:szCs w:val="20"/>
        </w:rPr>
        <w:t xml:space="preserve">meno </w:t>
      </w:r>
      <w:r w:rsidR="00197411">
        <w:rPr>
          <w:rFonts w:ascii="Verdana" w:hAnsi="Verdana" w:cs="Arial"/>
          <w:color w:val="000000"/>
          <w:sz w:val="20"/>
          <w:szCs w:val="20"/>
        </w:rPr>
        <w:t>osoby, ktorá faktúru vystavila,</w:t>
      </w:r>
    </w:p>
    <w:p w:rsidR="00D62175" w:rsidRPr="00C80030" w:rsidRDefault="00B335AF" w:rsidP="00197411">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color w:val="000000"/>
          <w:sz w:val="20"/>
          <w:szCs w:val="20"/>
        </w:rPr>
      </w:pPr>
      <w:r w:rsidRPr="00C80030">
        <w:rPr>
          <w:rFonts w:ascii="Verdana" w:hAnsi="Verdana" w:cs="Arial"/>
          <w:color w:val="000000"/>
          <w:sz w:val="20"/>
          <w:szCs w:val="20"/>
        </w:rPr>
        <w:t xml:space="preserve">j) </w:t>
      </w:r>
      <w:r w:rsidR="00D62175" w:rsidRPr="00C80030">
        <w:rPr>
          <w:rFonts w:ascii="Verdana" w:hAnsi="Verdana" w:cs="Arial"/>
          <w:color w:val="000000"/>
          <w:sz w:val="20"/>
          <w:szCs w:val="20"/>
        </w:rPr>
        <w:t>pečiatka a podpis oprávnenej osoby.</w:t>
      </w:r>
    </w:p>
    <w:p w:rsidR="00163F9A" w:rsidRDefault="00163F9A" w:rsidP="00A06DC8">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b/>
          <w:bCs/>
          <w:sz w:val="20"/>
          <w:szCs w:val="20"/>
        </w:rPr>
      </w:pPr>
    </w:p>
    <w:p w:rsidR="00D62175" w:rsidRPr="00C80030" w:rsidRDefault="00C500DB" w:rsidP="00A06DC8">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b/>
          <w:bCs/>
          <w:sz w:val="20"/>
          <w:szCs w:val="20"/>
        </w:rPr>
      </w:pPr>
      <w:r w:rsidRPr="00C80030">
        <w:rPr>
          <w:rFonts w:ascii="Verdana" w:hAnsi="Verdana" w:cs="Arial"/>
          <w:b/>
          <w:bCs/>
          <w:sz w:val="20"/>
          <w:szCs w:val="20"/>
        </w:rPr>
        <w:t>Čl. VI</w:t>
      </w:r>
      <w:r w:rsidR="00D62175" w:rsidRPr="00C80030">
        <w:rPr>
          <w:rFonts w:ascii="Verdana" w:hAnsi="Verdana" w:cs="Arial"/>
          <w:b/>
          <w:bCs/>
          <w:sz w:val="20"/>
          <w:szCs w:val="20"/>
        </w:rPr>
        <w:t>.</w:t>
      </w:r>
    </w:p>
    <w:p w:rsidR="00D62175" w:rsidRPr="00C80030" w:rsidRDefault="00D62175" w:rsidP="00A06DC8">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sz w:val="20"/>
          <w:szCs w:val="20"/>
        </w:rPr>
      </w:pPr>
      <w:r w:rsidRPr="00C80030">
        <w:rPr>
          <w:rFonts w:ascii="Verdana" w:hAnsi="Verdana" w:cs="Arial"/>
          <w:b/>
          <w:bCs/>
          <w:sz w:val="20"/>
          <w:szCs w:val="20"/>
        </w:rPr>
        <w:t>ODOVZDANIE  A  PREVZATIE  DIELA</w:t>
      </w:r>
    </w:p>
    <w:p w:rsidR="00D62175" w:rsidRPr="00C80030" w:rsidRDefault="00D62175" w:rsidP="007F748F">
      <w:pPr>
        <w:widowControl w:val="0"/>
        <w:tabs>
          <w:tab w:val="left" w:pos="2304"/>
          <w:tab w:val="left" w:pos="3456"/>
          <w:tab w:val="left" w:pos="4608"/>
          <w:tab w:val="left" w:pos="5760"/>
          <w:tab w:val="left" w:pos="6912"/>
          <w:tab w:val="left" w:pos="8064"/>
        </w:tabs>
        <w:adjustRightInd w:val="0"/>
        <w:spacing w:after="0"/>
        <w:ind w:left="284" w:right="72"/>
        <w:jc w:val="both"/>
        <w:rPr>
          <w:rFonts w:ascii="Verdana" w:hAnsi="Verdana" w:cs="Arial"/>
          <w:sz w:val="20"/>
          <w:szCs w:val="20"/>
        </w:rPr>
      </w:pPr>
    </w:p>
    <w:p w:rsidR="00F75E9D" w:rsidRPr="00C80030" w:rsidRDefault="00C500DB" w:rsidP="002563BB">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bCs/>
          <w:sz w:val="20"/>
          <w:szCs w:val="20"/>
        </w:rPr>
      </w:pPr>
      <w:r w:rsidRPr="00C80030">
        <w:rPr>
          <w:rFonts w:ascii="Verdana" w:hAnsi="Verdana" w:cs="Arial"/>
          <w:sz w:val="20"/>
          <w:szCs w:val="20"/>
        </w:rPr>
        <w:t>6</w:t>
      </w:r>
      <w:r w:rsidR="00F75E9D" w:rsidRPr="00C80030">
        <w:rPr>
          <w:rFonts w:ascii="Verdana" w:hAnsi="Verdana" w:cs="Arial"/>
          <w:sz w:val="20"/>
          <w:szCs w:val="20"/>
        </w:rPr>
        <w:t xml:space="preserve">.1. </w:t>
      </w:r>
      <w:r w:rsidR="00D62175" w:rsidRPr="00C80030">
        <w:rPr>
          <w:rFonts w:ascii="Verdana" w:hAnsi="Verdana" w:cs="Arial"/>
          <w:sz w:val="20"/>
          <w:szCs w:val="20"/>
        </w:rPr>
        <w:t>Povinnosť zhotoviť dielo riadne a včas splní zhotoviteľ odovzdaním diela</w:t>
      </w:r>
      <w:r w:rsidR="00A06DC8">
        <w:rPr>
          <w:rFonts w:ascii="Verdana" w:hAnsi="Verdana" w:cs="Arial"/>
          <w:sz w:val="20"/>
          <w:szCs w:val="20"/>
        </w:rPr>
        <w:t xml:space="preserve"> objednávateľovi na zákla</w:t>
      </w:r>
      <w:r w:rsidR="00F75E9D" w:rsidRPr="00C80030">
        <w:rPr>
          <w:rFonts w:ascii="Verdana" w:hAnsi="Verdana" w:cs="Arial"/>
          <w:sz w:val="20"/>
          <w:szCs w:val="20"/>
        </w:rPr>
        <w:t xml:space="preserve">de revíznych správ resp. odstránením </w:t>
      </w:r>
      <w:r w:rsidR="00F75E9D" w:rsidRPr="00550B97">
        <w:rPr>
          <w:rFonts w:ascii="Verdana" w:hAnsi="Verdana" w:cs="Arial"/>
          <w:sz w:val="20"/>
          <w:szCs w:val="20"/>
        </w:rPr>
        <w:t>závad zistených pri revízii.</w:t>
      </w:r>
    </w:p>
    <w:p w:rsidR="00D62175" w:rsidRPr="00C80030" w:rsidRDefault="00F75E9D" w:rsidP="002563BB">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6.2. </w:t>
      </w:r>
      <w:r w:rsidR="00D62175" w:rsidRPr="00C80030">
        <w:rPr>
          <w:rFonts w:ascii="Verdana" w:hAnsi="Verdana" w:cs="Arial"/>
          <w:sz w:val="20"/>
          <w:szCs w:val="20"/>
        </w:rPr>
        <w:t>Zhotoviteľ je povinný pri odovzdaní a prevzatí diela dielo odovzdať vyčistené od zvyšných materiálov</w:t>
      </w:r>
      <w:r w:rsidR="00A06DC8">
        <w:rPr>
          <w:rFonts w:ascii="Verdana" w:hAnsi="Verdana" w:cs="Arial"/>
          <w:sz w:val="20"/>
          <w:szCs w:val="20"/>
        </w:rPr>
        <w:t xml:space="preserve"> </w:t>
      </w:r>
      <w:r w:rsidR="00D62175" w:rsidRPr="00C80030">
        <w:rPr>
          <w:rFonts w:ascii="Verdana" w:hAnsi="Verdana" w:cs="Arial"/>
          <w:sz w:val="20"/>
          <w:szCs w:val="20"/>
        </w:rPr>
        <w:t>tak, aby bolo možné dielo riadne prevziať a užívať. Zároveň j</w:t>
      </w:r>
      <w:r w:rsidRPr="00C80030">
        <w:rPr>
          <w:rFonts w:ascii="Verdana" w:hAnsi="Verdana" w:cs="Arial"/>
          <w:sz w:val="20"/>
          <w:szCs w:val="20"/>
        </w:rPr>
        <w:t>e povinný miesto,</w:t>
      </w:r>
      <w:r w:rsidR="00D62175" w:rsidRPr="00C80030">
        <w:rPr>
          <w:rFonts w:ascii="Verdana" w:hAnsi="Verdana" w:cs="Arial"/>
          <w:sz w:val="20"/>
          <w:szCs w:val="20"/>
        </w:rPr>
        <w:t xml:space="preserve"> uviesť do pôvod</w:t>
      </w:r>
      <w:r w:rsidRPr="00C80030">
        <w:rPr>
          <w:rFonts w:ascii="Verdana" w:hAnsi="Verdana" w:cs="Arial"/>
          <w:sz w:val="20"/>
          <w:szCs w:val="20"/>
        </w:rPr>
        <w:t>ného</w:t>
      </w:r>
      <w:r w:rsidR="00A06DC8">
        <w:rPr>
          <w:rFonts w:ascii="Verdana" w:hAnsi="Verdana" w:cs="Arial"/>
          <w:sz w:val="20"/>
          <w:szCs w:val="20"/>
        </w:rPr>
        <w:t xml:space="preserve"> </w:t>
      </w:r>
      <w:r w:rsidR="00D62175" w:rsidRPr="00C80030">
        <w:rPr>
          <w:rFonts w:ascii="Verdana" w:hAnsi="Verdana" w:cs="Arial"/>
          <w:sz w:val="20"/>
          <w:szCs w:val="20"/>
        </w:rPr>
        <w:t>stavu.</w:t>
      </w:r>
    </w:p>
    <w:p w:rsidR="00D62175" w:rsidRPr="00C80030" w:rsidRDefault="0057286D" w:rsidP="002563B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right="72" w:hanging="284"/>
        <w:jc w:val="both"/>
        <w:rPr>
          <w:rFonts w:ascii="Verdana" w:hAnsi="Verdana" w:cs="Arial"/>
          <w:sz w:val="20"/>
          <w:szCs w:val="20"/>
        </w:rPr>
      </w:pPr>
      <w:r w:rsidRPr="00C80030">
        <w:rPr>
          <w:rFonts w:ascii="Verdana" w:hAnsi="Verdana" w:cs="Arial"/>
          <w:sz w:val="20"/>
          <w:szCs w:val="20"/>
        </w:rPr>
        <w:t xml:space="preserve">6.3. </w:t>
      </w:r>
      <w:r w:rsidR="00D62175" w:rsidRPr="00C80030">
        <w:rPr>
          <w:rFonts w:ascii="Verdana" w:hAnsi="Verdana" w:cs="Arial"/>
          <w:sz w:val="20"/>
          <w:szCs w:val="20"/>
        </w:rPr>
        <w:t xml:space="preserve">Ak pri preberaní diela objednávateľ zistí, že dielo má vady, dielo neprevezme a spíše so zhotoviteľom </w:t>
      </w:r>
      <w:r w:rsidRPr="00C80030">
        <w:rPr>
          <w:rFonts w:ascii="Verdana" w:hAnsi="Verdana" w:cs="Arial"/>
          <w:sz w:val="20"/>
          <w:szCs w:val="20"/>
        </w:rPr>
        <w:t xml:space="preserve">  </w:t>
      </w:r>
      <w:r w:rsidR="00D62175" w:rsidRPr="00C80030">
        <w:rPr>
          <w:rFonts w:ascii="Verdana" w:hAnsi="Verdana" w:cs="Arial"/>
          <w:sz w:val="20"/>
          <w:szCs w:val="20"/>
        </w:rPr>
        <w:t>zápis o zistených vadách, spôsobe a termíne ich odstránenia. Zhotoviteľ má povinnosť odovzdať</w:t>
      </w:r>
      <w:r w:rsidRPr="00C80030">
        <w:rPr>
          <w:rFonts w:ascii="Verdana" w:hAnsi="Verdana" w:cs="Arial"/>
          <w:sz w:val="20"/>
          <w:szCs w:val="20"/>
        </w:rPr>
        <w:t xml:space="preserve"> dielo po odstránení týchto vád.</w:t>
      </w:r>
      <w:r w:rsidR="00793382">
        <w:rPr>
          <w:rFonts w:ascii="Verdana" w:hAnsi="Verdana" w:cs="Arial"/>
          <w:sz w:val="20"/>
          <w:szCs w:val="20"/>
        </w:rPr>
        <w:t xml:space="preserve"> Súčasťou odovzdania musí byť protokol o odovzdaní a prevzatí potvrdený objednávateľom.</w:t>
      </w:r>
    </w:p>
    <w:p w:rsidR="00D62175" w:rsidRPr="00C80030" w:rsidRDefault="00D62175" w:rsidP="007F748F">
      <w:pPr>
        <w:widowControl w:val="0"/>
        <w:tabs>
          <w:tab w:val="left" w:pos="2304"/>
          <w:tab w:val="left" w:pos="3456"/>
          <w:tab w:val="left" w:pos="4608"/>
          <w:tab w:val="left" w:pos="5760"/>
          <w:tab w:val="left" w:pos="6912"/>
          <w:tab w:val="left" w:pos="8064"/>
        </w:tabs>
        <w:adjustRightInd w:val="0"/>
        <w:spacing w:after="0"/>
        <w:ind w:left="284" w:right="72"/>
        <w:jc w:val="both"/>
        <w:rPr>
          <w:rFonts w:ascii="Verdana" w:hAnsi="Verdana" w:cs="Arial"/>
          <w:sz w:val="20"/>
          <w:szCs w:val="20"/>
        </w:rPr>
      </w:pPr>
    </w:p>
    <w:p w:rsidR="00D62175" w:rsidRPr="00C80030" w:rsidRDefault="0057286D" w:rsidP="002563BB">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b/>
          <w:bCs/>
          <w:sz w:val="20"/>
          <w:szCs w:val="20"/>
        </w:rPr>
      </w:pPr>
      <w:r w:rsidRPr="00C80030">
        <w:rPr>
          <w:rFonts w:ascii="Verdana" w:hAnsi="Verdana" w:cs="Arial"/>
          <w:b/>
          <w:bCs/>
          <w:sz w:val="20"/>
          <w:szCs w:val="20"/>
        </w:rPr>
        <w:t>Čl. VII</w:t>
      </w:r>
      <w:r w:rsidR="00D62175" w:rsidRPr="00C80030">
        <w:rPr>
          <w:rFonts w:ascii="Verdana" w:hAnsi="Verdana" w:cs="Arial"/>
          <w:b/>
          <w:bCs/>
          <w:sz w:val="20"/>
          <w:szCs w:val="20"/>
        </w:rPr>
        <w:t>.</w:t>
      </w:r>
    </w:p>
    <w:p w:rsidR="00D62175" w:rsidRPr="00C80030" w:rsidRDefault="0057286D" w:rsidP="002563BB">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sz w:val="20"/>
          <w:szCs w:val="20"/>
        </w:rPr>
      </w:pPr>
      <w:r w:rsidRPr="00C80030">
        <w:rPr>
          <w:rFonts w:ascii="Verdana" w:hAnsi="Verdana" w:cs="Arial"/>
          <w:b/>
          <w:bCs/>
          <w:sz w:val="20"/>
          <w:szCs w:val="20"/>
        </w:rPr>
        <w:t>ZMLUVNÉ POKUTY</w:t>
      </w:r>
    </w:p>
    <w:p w:rsidR="00D62175" w:rsidRPr="00C80030" w:rsidRDefault="00D62175" w:rsidP="007F748F">
      <w:pPr>
        <w:widowControl w:val="0"/>
        <w:tabs>
          <w:tab w:val="left" w:pos="2304"/>
          <w:tab w:val="left" w:pos="3456"/>
          <w:tab w:val="left" w:pos="4608"/>
          <w:tab w:val="left" w:pos="5760"/>
          <w:tab w:val="left" w:pos="6912"/>
          <w:tab w:val="left" w:pos="8064"/>
        </w:tabs>
        <w:adjustRightInd w:val="0"/>
        <w:spacing w:after="0"/>
        <w:ind w:left="284" w:right="72"/>
        <w:jc w:val="both"/>
        <w:rPr>
          <w:rFonts w:ascii="Verdana" w:hAnsi="Verdana" w:cs="Arial"/>
          <w:sz w:val="20"/>
          <w:szCs w:val="20"/>
        </w:rPr>
      </w:pPr>
    </w:p>
    <w:p w:rsidR="00D62175" w:rsidRPr="00C80030" w:rsidRDefault="0057286D" w:rsidP="002563BB">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7.1. </w:t>
      </w:r>
      <w:r w:rsidR="00D62175" w:rsidRPr="00C80030">
        <w:rPr>
          <w:rFonts w:ascii="Verdana" w:hAnsi="Verdana" w:cs="Arial"/>
          <w:sz w:val="20"/>
          <w:szCs w:val="20"/>
        </w:rPr>
        <w:t>Zhotoviteľ je povinný zaplatiť zmluvnú pokutu :</w:t>
      </w:r>
    </w:p>
    <w:p w:rsidR="00D62175" w:rsidRPr="00C80030" w:rsidRDefault="002563BB" w:rsidP="002563BB">
      <w:pPr>
        <w:widowControl w:val="0"/>
        <w:adjustRightInd w:val="0"/>
        <w:spacing w:after="0"/>
        <w:ind w:left="284" w:right="72"/>
        <w:jc w:val="both"/>
        <w:rPr>
          <w:rFonts w:ascii="Verdana" w:hAnsi="Verdana" w:cs="Arial"/>
          <w:sz w:val="20"/>
          <w:szCs w:val="20"/>
        </w:rPr>
      </w:pPr>
      <w:r>
        <w:rPr>
          <w:rFonts w:ascii="Verdana" w:hAnsi="Verdana" w:cs="Arial"/>
          <w:sz w:val="20"/>
          <w:szCs w:val="20"/>
        </w:rPr>
        <w:t>a</w:t>
      </w:r>
      <w:r w:rsidR="0057286D" w:rsidRPr="00C80030">
        <w:rPr>
          <w:rFonts w:ascii="Verdana" w:hAnsi="Verdana" w:cs="Arial"/>
          <w:sz w:val="20"/>
          <w:szCs w:val="20"/>
        </w:rPr>
        <w:t xml:space="preserve">) </w:t>
      </w:r>
      <w:r w:rsidR="00D62175" w:rsidRPr="00C80030">
        <w:rPr>
          <w:rFonts w:ascii="Verdana" w:hAnsi="Verdana" w:cs="Arial"/>
          <w:sz w:val="20"/>
          <w:szCs w:val="20"/>
        </w:rPr>
        <w:t xml:space="preserve">vo výške </w:t>
      </w:r>
      <w:r w:rsidR="00D62175" w:rsidRPr="00547053">
        <w:rPr>
          <w:rFonts w:ascii="Verdana" w:hAnsi="Verdana" w:cs="Arial"/>
          <w:b/>
          <w:bCs/>
          <w:sz w:val="20"/>
          <w:szCs w:val="20"/>
        </w:rPr>
        <w:t>0,</w:t>
      </w:r>
      <w:r w:rsidR="00547053" w:rsidRPr="00547053">
        <w:rPr>
          <w:rFonts w:ascii="Verdana" w:hAnsi="Verdana" w:cs="Arial"/>
          <w:b/>
          <w:bCs/>
          <w:sz w:val="20"/>
          <w:szCs w:val="20"/>
        </w:rPr>
        <w:t>05</w:t>
      </w:r>
      <w:r w:rsidR="00D62175" w:rsidRPr="00547053">
        <w:rPr>
          <w:rFonts w:ascii="Verdana" w:hAnsi="Verdana" w:cs="Arial"/>
          <w:b/>
          <w:bCs/>
          <w:sz w:val="20"/>
          <w:szCs w:val="20"/>
        </w:rPr>
        <w:t xml:space="preserve"> %</w:t>
      </w:r>
      <w:r w:rsidR="00D62175" w:rsidRPr="00547053">
        <w:rPr>
          <w:rFonts w:ascii="Verdana" w:hAnsi="Verdana" w:cs="Arial"/>
          <w:sz w:val="20"/>
          <w:szCs w:val="20"/>
        </w:rPr>
        <w:t xml:space="preserve"> z cel</w:t>
      </w:r>
      <w:r w:rsidR="0057286D" w:rsidRPr="00547053">
        <w:rPr>
          <w:rFonts w:ascii="Verdana" w:hAnsi="Verdana" w:cs="Arial"/>
          <w:sz w:val="20"/>
          <w:szCs w:val="20"/>
        </w:rPr>
        <w:t>kovej</w:t>
      </w:r>
      <w:r w:rsidR="0057286D" w:rsidRPr="00C80030">
        <w:rPr>
          <w:rFonts w:ascii="Verdana" w:hAnsi="Verdana" w:cs="Arial"/>
          <w:sz w:val="20"/>
          <w:szCs w:val="20"/>
        </w:rPr>
        <w:t xml:space="preserve"> ceny diela </w:t>
      </w:r>
      <w:r w:rsidR="00D62175" w:rsidRPr="00C80030">
        <w:rPr>
          <w:rFonts w:ascii="Verdana" w:hAnsi="Verdana" w:cs="Arial"/>
          <w:sz w:val="20"/>
          <w:szCs w:val="20"/>
        </w:rPr>
        <w:t>za každý deň omeškania s     plnením svojej</w:t>
      </w:r>
      <w:r>
        <w:rPr>
          <w:rFonts w:ascii="Verdana" w:hAnsi="Verdana" w:cs="Arial"/>
          <w:sz w:val="20"/>
          <w:szCs w:val="20"/>
        </w:rPr>
        <w:t xml:space="preserve"> </w:t>
      </w:r>
      <w:r w:rsidR="00D62175" w:rsidRPr="00C80030">
        <w:rPr>
          <w:rFonts w:ascii="Verdana" w:hAnsi="Verdana" w:cs="Arial"/>
          <w:sz w:val="20"/>
          <w:szCs w:val="20"/>
        </w:rPr>
        <w:t>povinn</w:t>
      </w:r>
      <w:r w:rsidR="0057286D" w:rsidRPr="00C80030">
        <w:rPr>
          <w:rFonts w:ascii="Verdana" w:hAnsi="Verdana" w:cs="Arial"/>
          <w:sz w:val="20"/>
          <w:szCs w:val="20"/>
        </w:rPr>
        <w:t xml:space="preserve">osti </w:t>
      </w:r>
      <w:r w:rsidR="00D62175" w:rsidRPr="00C80030">
        <w:rPr>
          <w:rFonts w:ascii="Verdana" w:hAnsi="Verdana" w:cs="Arial"/>
          <w:sz w:val="20"/>
          <w:szCs w:val="20"/>
        </w:rPr>
        <w:t>dodať</w:t>
      </w:r>
      <w:r>
        <w:rPr>
          <w:rFonts w:ascii="Verdana" w:hAnsi="Verdana" w:cs="Arial"/>
          <w:sz w:val="20"/>
          <w:szCs w:val="20"/>
        </w:rPr>
        <w:t xml:space="preserve"> </w:t>
      </w:r>
      <w:r w:rsidR="00D62175" w:rsidRPr="00C80030">
        <w:rPr>
          <w:rFonts w:ascii="Verdana" w:hAnsi="Verdana" w:cs="Arial"/>
          <w:sz w:val="20"/>
          <w:szCs w:val="20"/>
        </w:rPr>
        <w:t xml:space="preserve">dielo riadne a včas </w:t>
      </w:r>
      <w:r w:rsidR="0057286D" w:rsidRPr="00C80030">
        <w:rPr>
          <w:rFonts w:ascii="Verdana" w:hAnsi="Verdana" w:cs="Arial"/>
          <w:sz w:val="20"/>
          <w:szCs w:val="20"/>
        </w:rPr>
        <w:t>.</w:t>
      </w:r>
    </w:p>
    <w:p w:rsidR="00D62175" w:rsidRPr="00C80030" w:rsidRDefault="0057286D" w:rsidP="002563BB">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z w:val="20"/>
          <w:szCs w:val="20"/>
        </w:rPr>
        <w:t xml:space="preserve">7.2. </w:t>
      </w:r>
      <w:r w:rsidR="00D62175" w:rsidRPr="00C80030">
        <w:rPr>
          <w:rFonts w:ascii="Verdana" w:hAnsi="Verdana" w:cs="Arial"/>
          <w:sz w:val="20"/>
          <w:szCs w:val="20"/>
        </w:rPr>
        <w:t>V prípade omeškania objednávateľa s úh</w:t>
      </w:r>
      <w:r w:rsidRPr="00C80030">
        <w:rPr>
          <w:rFonts w:ascii="Verdana" w:hAnsi="Verdana" w:cs="Arial"/>
          <w:sz w:val="20"/>
          <w:szCs w:val="20"/>
        </w:rPr>
        <w:t>radou faktúry</w:t>
      </w:r>
      <w:r w:rsidR="00D62175" w:rsidRPr="00C80030">
        <w:rPr>
          <w:rFonts w:ascii="Verdana" w:hAnsi="Verdana" w:cs="Arial"/>
          <w:sz w:val="20"/>
          <w:szCs w:val="20"/>
        </w:rPr>
        <w:t xml:space="preserve"> za dielo, má zhotoviteľ nárok z omeškania vo výške </w:t>
      </w:r>
      <w:r w:rsidR="00D62175" w:rsidRPr="00547053">
        <w:rPr>
          <w:rFonts w:ascii="Verdana" w:hAnsi="Verdana" w:cs="Arial"/>
          <w:b/>
          <w:bCs/>
          <w:sz w:val="20"/>
          <w:szCs w:val="20"/>
        </w:rPr>
        <w:t>0,</w:t>
      </w:r>
      <w:r w:rsidR="00547053" w:rsidRPr="00547053">
        <w:rPr>
          <w:rFonts w:ascii="Verdana" w:hAnsi="Verdana" w:cs="Arial"/>
          <w:b/>
          <w:bCs/>
          <w:sz w:val="20"/>
          <w:szCs w:val="20"/>
        </w:rPr>
        <w:t>05</w:t>
      </w:r>
      <w:r w:rsidR="00D62175" w:rsidRPr="00547053">
        <w:rPr>
          <w:rFonts w:ascii="Verdana" w:hAnsi="Verdana" w:cs="Arial"/>
          <w:b/>
          <w:bCs/>
          <w:sz w:val="20"/>
          <w:szCs w:val="20"/>
        </w:rPr>
        <w:t xml:space="preserve"> %</w:t>
      </w:r>
      <w:r w:rsidR="00D62175" w:rsidRPr="00C80030">
        <w:rPr>
          <w:rFonts w:ascii="Verdana" w:hAnsi="Verdana" w:cs="Arial"/>
          <w:sz w:val="20"/>
          <w:szCs w:val="20"/>
        </w:rPr>
        <w:t xml:space="preserve"> z dlžnej sumy za každý deň z omeškania.</w:t>
      </w:r>
      <w:r w:rsidR="00D62175" w:rsidRPr="00C80030">
        <w:rPr>
          <w:rFonts w:ascii="Verdana" w:hAnsi="Verdana" w:cs="Arial"/>
          <w:snapToGrid w:val="0"/>
          <w:sz w:val="20"/>
          <w:szCs w:val="20"/>
        </w:rPr>
        <w:t xml:space="preserve"> </w:t>
      </w:r>
    </w:p>
    <w:p w:rsidR="00B02C8D" w:rsidRPr="00C80030" w:rsidRDefault="00B02C8D" w:rsidP="007F748F">
      <w:pPr>
        <w:widowControl w:val="0"/>
        <w:tabs>
          <w:tab w:val="left" w:pos="2304"/>
          <w:tab w:val="left" w:pos="3456"/>
          <w:tab w:val="left" w:pos="4608"/>
          <w:tab w:val="left" w:pos="5760"/>
          <w:tab w:val="left" w:pos="6912"/>
          <w:tab w:val="left" w:pos="8064"/>
        </w:tabs>
        <w:adjustRightInd w:val="0"/>
        <w:spacing w:after="0"/>
        <w:ind w:left="284" w:right="72"/>
        <w:jc w:val="both"/>
        <w:rPr>
          <w:rFonts w:ascii="Verdana" w:hAnsi="Verdana" w:cs="Arial"/>
          <w:b/>
          <w:bCs/>
          <w:sz w:val="20"/>
          <w:szCs w:val="20"/>
        </w:rPr>
      </w:pPr>
    </w:p>
    <w:p w:rsidR="00D62175" w:rsidRPr="00C80030" w:rsidRDefault="00470D2F" w:rsidP="00BA7A40">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b/>
          <w:bCs/>
          <w:sz w:val="20"/>
          <w:szCs w:val="20"/>
        </w:rPr>
      </w:pPr>
      <w:r w:rsidRPr="00C80030">
        <w:rPr>
          <w:rFonts w:ascii="Verdana" w:hAnsi="Verdana" w:cs="Arial"/>
          <w:b/>
          <w:bCs/>
          <w:sz w:val="20"/>
          <w:szCs w:val="20"/>
        </w:rPr>
        <w:t>Čl. VIII</w:t>
      </w:r>
      <w:r w:rsidR="00D62175" w:rsidRPr="00C80030">
        <w:rPr>
          <w:rFonts w:ascii="Verdana" w:hAnsi="Verdana" w:cs="Arial"/>
          <w:b/>
          <w:bCs/>
          <w:sz w:val="20"/>
          <w:szCs w:val="20"/>
        </w:rPr>
        <w:t>.</w:t>
      </w:r>
    </w:p>
    <w:p w:rsidR="00D62175" w:rsidRPr="00C80030" w:rsidRDefault="00D62175" w:rsidP="00BA7A40">
      <w:pPr>
        <w:widowControl w:val="0"/>
        <w:tabs>
          <w:tab w:val="left" w:pos="2304"/>
          <w:tab w:val="left" w:pos="3456"/>
          <w:tab w:val="left" w:pos="4608"/>
          <w:tab w:val="left" w:pos="5760"/>
          <w:tab w:val="left" w:pos="6912"/>
          <w:tab w:val="left" w:pos="8064"/>
        </w:tabs>
        <w:adjustRightInd w:val="0"/>
        <w:spacing w:after="0"/>
        <w:ind w:left="284" w:right="72"/>
        <w:jc w:val="center"/>
        <w:rPr>
          <w:rFonts w:ascii="Verdana" w:hAnsi="Verdana" w:cs="Arial"/>
          <w:sz w:val="20"/>
          <w:szCs w:val="20"/>
        </w:rPr>
      </w:pPr>
      <w:r w:rsidRPr="00C80030">
        <w:rPr>
          <w:rFonts w:ascii="Verdana" w:hAnsi="Verdana" w:cs="Arial"/>
          <w:b/>
          <w:bCs/>
          <w:sz w:val="20"/>
          <w:szCs w:val="20"/>
        </w:rPr>
        <w:t>ZODPOVEDNOSŤ  ZA  VADY,  ZÁRUKA  ZA  KVALITU</w:t>
      </w:r>
    </w:p>
    <w:p w:rsidR="00D62175" w:rsidRPr="00C80030" w:rsidRDefault="00D62175" w:rsidP="007F748F">
      <w:pPr>
        <w:widowControl w:val="0"/>
        <w:tabs>
          <w:tab w:val="left" w:pos="2304"/>
          <w:tab w:val="left" w:pos="3456"/>
          <w:tab w:val="left" w:pos="4608"/>
          <w:tab w:val="left" w:pos="5760"/>
          <w:tab w:val="left" w:pos="6912"/>
          <w:tab w:val="left" w:pos="8064"/>
        </w:tabs>
        <w:adjustRightInd w:val="0"/>
        <w:spacing w:after="0"/>
        <w:ind w:left="284" w:right="72"/>
        <w:jc w:val="both"/>
        <w:rPr>
          <w:rFonts w:ascii="Verdana" w:hAnsi="Verdana" w:cs="Arial"/>
          <w:sz w:val="20"/>
          <w:szCs w:val="20"/>
        </w:rPr>
      </w:pPr>
    </w:p>
    <w:p w:rsidR="00D62175" w:rsidRPr="00C80030" w:rsidRDefault="00470D2F" w:rsidP="00BA7A40">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8.1. </w:t>
      </w:r>
      <w:r w:rsidR="00D62175" w:rsidRPr="00C80030">
        <w:rPr>
          <w:rFonts w:ascii="Verdana" w:hAnsi="Verdana" w:cs="Arial"/>
          <w:sz w:val="20"/>
          <w:szCs w:val="20"/>
        </w:rPr>
        <w:t xml:space="preserve">Zhotoviteľ zodpovedá za to, že dielo bude vyhotovené v súlade s ustanovením čl. II. a bude mať vlastnosti dohodnuté v tejto zmluve. </w:t>
      </w:r>
      <w:r w:rsidR="005D3180">
        <w:rPr>
          <w:rFonts w:ascii="Verdana" w:hAnsi="Verdana" w:cs="Arial"/>
          <w:sz w:val="20"/>
          <w:szCs w:val="20"/>
        </w:rPr>
        <w:t>V prípade zistených nedostatkov kontrolnými orgánmi, zhotoviteľ nesie plnú zodpovednosť za tieto nedostatky a znáša prípadné sankcie z toho plynúce.</w:t>
      </w:r>
    </w:p>
    <w:p w:rsidR="00A31066" w:rsidRDefault="00470D2F" w:rsidP="00A31066">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8.2. </w:t>
      </w:r>
      <w:r w:rsidR="00D62175" w:rsidRPr="00C80030">
        <w:rPr>
          <w:rFonts w:ascii="Verdana" w:hAnsi="Verdana" w:cs="Arial"/>
          <w:sz w:val="20"/>
          <w:szCs w:val="20"/>
        </w:rPr>
        <w:t>Záručná lehota na dielo, ktoré</w:t>
      </w:r>
      <w:r w:rsidR="00090A93" w:rsidRPr="00C80030">
        <w:rPr>
          <w:rFonts w:ascii="Verdana" w:hAnsi="Verdana" w:cs="Arial"/>
          <w:sz w:val="20"/>
          <w:szCs w:val="20"/>
        </w:rPr>
        <w:t xml:space="preserve"> </w:t>
      </w:r>
      <w:r w:rsidR="00AA57A7" w:rsidRPr="00C80030">
        <w:rPr>
          <w:rFonts w:ascii="Verdana" w:hAnsi="Verdana" w:cs="Arial"/>
          <w:sz w:val="20"/>
          <w:szCs w:val="20"/>
        </w:rPr>
        <w:t xml:space="preserve">je predmetom tejto zmluvy je </w:t>
      </w:r>
      <w:r w:rsidR="0006780F">
        <w:rPr>
          <w:rFonts w:ascii="Verdana" w:hAnsi="Verdana" w:cs="Arial"/>
          <w:sz w:val="20"/>
          <w:szCs w:val="20"/>
        </w:rPr>
        <w:t>...</w:t>
      </w:r>
      <w:r w:rsidR="00095F5D" w:rsidRPr="00C80030">
        <w:rPr>
          <w:rFonts w:ascii="Verdana" w:hAnsi="Verdana" w:cs="Arial"/>
          <w:sz w:val="20"/>
          <w:szCs w:val="20"/>
        </w:rPr>
        <w:t xml:space="preserve"> mesiacov.</w:t>
      </w:r>
      <w:r w:rsidR="00D62175" w:rsidRPr="00C80030">
        <w:rPr>
          <w:rFonts w:ascii="Verdana" w:hAnsi="Verdana" w:cs="Arial"/>
          <w:sz w:val="20"/>
          <w:szCs w:val="20"/>
        </w:rPr>
        <w:t xml:space="preserve"> </w:t>
      </w:r>
      <w:r w:rsidR="00095F5D" w:rsidRPr="00C80030">
        <w:rPr>
          <w:rFonts w:ascii="Verdana" w:hAnsi="Verdana" w:cs="Arial"/>
          <w:sz w:val="20"/>
          <w:szCs w:val="20"/>
        </w:rPr>
        <w:t xml:space="preserve">Na </w:t>
      </w:r>
      <w:r w:rsidR="00BA7A40">
        <w:rPr>
          <w:rFonts w:ascii="Verdana" w:hAnsi="Verdana" w:cs="Arial"/>
          <w:sz w:val="20"/>
          <w:szCs w:val="20"/>
        </w:rPr>
        <w:t>d</w:t>
      </w:r>
      <w:r w:rsidR="00095F5D" w:rsidRPr="00C80030">
        <w:rPr>
          <w:rFonts w:ascii="Verdana" w:hAnsi="Verdana" w:cs="Arial"/>
          <w:sz w:val="20"/>
          <w:szCs w:val="20"/>
        </w:rPr>
        <w:t>odaný materiál(tovar)</w:t>
      </w:r>
      <w:r w:rsidR="00BA7A40">
        <w:rPr>
          <w:rFonts w:ascii="Verdana" w:hAnsi="Verdana" w:cs="Arial"/>
          <w:sz w:val="20"/>
          <w:szCs w:val="20"/>
        </w:rPr>
        <w:t xml:space="preserve"> </w:t>
      </w:r>
      <w:r w:rsidR="00095F5D" w:rsidRPr="00C80030">
        <w:rPr>
          <w:rFonts w:ascii="Verdana" w:hAnsi="Verdana" w:cs="Arial"/>
          <w:sz w:val="20"/>
          <w:szCs w:val="20"/>
        </w:rPr>
        <w:t xml:space="preserve">je záruka </w:t>
      </w:r>
      <w:r w:rsidR="0006780F">
        <w:rPr>
          <w:rFonts w:ascii="Verdana" w:hAnsi="Verdana" w:cs="Arial"/>
          <w:sz w:val="20"/>
          <w:szCs w:val="20"/>
        </w:rPr>
        <w:t>...</w:t>
      </w:r>
      <w:r w:rsidR="00A31066">
        <w:rPr>
          <w:rFonts w:ascii="Verdana" w:hAnsi="Verdana" w:cs="Arial"/>
          <w:sz w:val="20"/>
          <w:szCs w:val="20"/>
        </w:rPr>
        <w:t xml:space="preserve"> mesiacov.</w:t>
      </w:r>
    </w:p>
    <w:p w:rsidR="00A31066" w:rsidRDefault="00095F5D" w:rsidP="00A31066">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8.3. </w:t>
      </w:r>
      <w:r w:rsidR="00D62175" w:rsidRPr="00C80030">
        <w:rPr>
          <w:rFonts w:ascii="Verdana" w:hAnsi="Verdana" w:cs="Arial"/>
          <w:sz w:val="20"/>
          <w:szCs w:val="20"/>
        </w:rPr>
        <w:t>Záručná lehota začína plynúť dňom o</w:t>
      </w:r>
      <w:r w:rsidR="00D17304">
        <w:rPr>
          <w:rFonts w:ascii="Verdana" w:hAnsi="Verdana" w:cs="Arial"/>
          <w:sz w:val="20"/>
          <w:szCs w:val="20"/>
        </w:rPr>
        <w:t>dovzdania diela objednávateľovi a podpísaním preberacieho protokolu.</w:t>
      </w:r>
    </w:p>
    <w:p w:rsidR="00095F5D" w:rsidRPr="00C80030" w:rsidRDefault="00095F5D" w:rsidP="00A31066">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8.4. </w:t>
      </w:r>
      <w:r w:rsidR="00D62175" w:rsidRPr="00C80030">
        <w:rPr>
          <w:rFonts w:ascii="Verdana" w:hAnsi="Verdana" w:cs="Arial"/>
          <w:sz w:val="20"/>
          <w:szCs w:val="20"/>
        </w:rPr>
        <w:t>Objednávateľ sa zaväzuje, že reklamáciu vady diela uplatní bezodkladne po jej zistení písomne.</w:t>
      </w:r>
      <w:r w:rsidR="00BA7A40">
        <w:rPr>
          <w:rFonts w:ascii="Verdana" w:hAnsi="Verdana" w:cs="Arial"/>
          <w:sz w:val="20"/>
          <w:szCs w:val="20"/>
        </w:rPr>
        <w:t xml:space="preserve"> </w:t>
      </w:r>
      <w:r w:rsidR="00D62175" w:rsidRPr="00C80030">
        <w:rPr>
          <w:rFonts w:ascii="Verdana" w:hAnsi="Verdana" w:cs="Arial"/>
          <w:sz w:val="20"/>
          <w:szCs w:val="20"/>
        </w:rPr>
        <w:t>Za písomne uplatnenú reklamáciu sa považuje aj reklamácia podaná faxom a zároveň listovou zásielkou.</w:t>
      </w:r>
    </w:p>
    <w:p w:rsidR="00D62175" w:rsidRPr="00C80030" w:rsidRDefault="00095F5D" w:rsidP="00A31066">
      <w:pPr>
        <w:widowControl w:val="0"/>
        <w:tabs>
          <w:tab w:val="left" w:pos="2304"/>
          <w:tab w:val="left" w:pos="3456"/>
          <w:tab w:val="left" w:pos="4608"/>
          <w:tab w:val="left" w:pos="5760"/>
          <w:tab w:val="left" w:pos="6912"/>
          <w:tab w:val="left" w:pos="8064"/>
        </w:tabs>
        <w:adjustRightInd w:val="0"/>
        <w:spacing w:after="0"/>
        <w:ind w:left="284" w:right="72" w:hanging="284"/>
        <w:jc w:val="both"/>
        <w:rPr>
          <w:rFonts w:ascii="Verdana" w:hAnsi="Verdana" w:cs="Arial"/>
          <w:sz w:val="20"/>
          <w:szCs w:val="20"/>
        </w:rPr>
      </w:pPr>
      <w:r w:rsidRPr="00C80030">
        <w:rPr>
          <w:rFonts w:ascii="Verdana" w:hAnsi="Verdana" w:cs="Arial"/>
          <w:sz w:val="20"/>
          <w:szCs w:val="20"/>
        </w:rPr>
        <w:t xml:space="preserve">8.5. </w:t>
      </w:r>
      <w:r w:rsidR="00D62175" w:rsidRPr="00C80030">
        <w:rPr>
          <w:rFonts w:ascii="Verdana" w:hAnsi="Verdana" w:cs="Arial"/>
          <w:sz w:val="20"/>
          <w:szCs w:val="20"/>
        </w:rPr>
        <w:t xml:space="preserve">Zhotoviteľ sa zaväzuje začať s odstraňovaním vád diela do 3 dní od </w:t>
      </w:r>
      <w:r w:rsidRPr="00C80030">
        <w:rPr>
          <w:rFonts w:ascii="Verdana" w:hAnsi="Verdana" w:cs="Arial"/>
          <w:sz w:val="20"/>
          <w:szCs w:val="20"/>
        </w:rPr>
        <w:t>prijatia písomnej reklamácie a</w:t>
      </w:r>
      <w:r w:rsidR="00A13480" w:rsidRPr="00C80030">
        <w:rPr>
          <w:rFonts w:ascii="Verdana" w:hAnsi="Verdana" w:cs="Arial"/>
          <w:sz w:val="20"/>
          <w:szCs w:val="20"/>
        </w:rPr>
        <w:t> </w:t>
      </w:r>
      <w:r w:rsidRPr="00C80030">
        <w:rPr>
          <w:rFonts w:ascii="Verdana" w:hAnsi="Verdana" w:cs="Arial"/>
          <w:sz w:val="20"/>
          <w:szCs w:val="20"/>
        </w:rPr>
        <w:t>vady</w:t>
      </w:r>
      <w:r w:rsidR="00A13480" w:rsidRPr="00C80030">
        <w:rPr>
          <w:rFonts w:ascii="Verdana" w:hAnsi="Verdana" w:cs="Arial"/>
          <w:sz w:val="20"/>
          <w:szCs w:val="20"/>
        </w:rPr>
        <w:t xml:space="preserve"> </w:t>
      </w:r>
      <w:r w:rsidR="00D62175" w:rsidRPr="00C80030">
        <w:rPr>
          <w:rFonts w:ascii="Verdana" w:hAnsi="Verdana" w:cs="Arial"/>
          <w:sz w:val="20"/>
          <w:szCs w:val="20"/>
        </w:rPr>
        <w:t xml:space="preserve">odstrániť v </w:t>
      </w:r>
      <w:r w:rsidR="00A13480" w:rsidRPr="00C80030">
        <w:rPr>
          <w:rFonts w:ascii="Verdana" w:hAnsi="Verdana" w:cs="Arial"/>
          <w:sz w:val="20"/>
          <w:szCs w:val="20"/>
        </w:rPr>
        <w:t>čo najkratšom čase</w:t>
      </w:r>
      <w:r w:rsidR="00D62175" w:rsidRPr="00C80030">
        <w:rPr>
          <w:rFonts w:ascii="Verdana" w:hAnsi="Verdana" w:cs="Arial"/>
          <w:sz w:val="20"/>
          <w:szCs w:val="20"/>
        </w:rPr>
        <w:t xml:space="preserve">. </w:t>
      </w:r>
    </w:p>
    <w:p w:rsidR="00D62175" w:rsidRPr="00C80030" w:rsidRDefault="00D62175" w:rsidP="007F748F">
      <w:pPr>
        <w:widowControl w:val="0"/>
        <w:tabs>
          <w:tab w:val="left" w:pos="2304"/>
          <w:tab w:val="left" w:pos="3456"/>
          <w:tab w:val="left" w:pos="4608"/>
          <w:tab w:val="left" w:pos="5760"/>
          <w:tab w:val="left" w:pos="6912"/>
          <w:tab w:val="left" w:pos="8064"/>
        </w:tabs>
        <w:adjustRightInd w:val="0"/>
        <w:spacing w:after="0"/>
        <w:ind w:left="284" w:right="72"/>
        <w:jc w:val="both"/>
        <w:rPr>
          <w:rFonts w:ascii="Verdana" w:hAnsi="Verdana" w:cs="Arial"/>
          <w:sz w:val="20"/>
          <w:szCs w:val="20"/>
        </w:rPr>
      </w:pPr>
    </w:p>
    <w:p w:rsidR="00D17304" w:rsidRDefault="00D17304" w:rsidP="00BA7A40">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p>
    <w:p w:rsidR="00D17304" w:rsidRDefault="00D17304" w:rsidP="00BA7A40">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p>
    <w:p w:rsidR="00D17304" w:rsidRDefault="00D17304" w:rsidP="00BA7A40">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p>
    <w:p w:rsidR="00D62175" w:rsidRPr="00C80030" w:rsidRDefault="00A13480" w:rsidP="00BA7A40">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r w:rsidRPr="00C80030">
        <w:rPr>
          <w:rFonts w:ascii="Verdana" w:hAnsi="Verdana" w:cs="Arial"/>
          <w:b/>
          <w:bCs/>
          <w:snapToGrid w:val="0"/>
          <w:sz w:val="20"/>
          <w:szCs w:val="20"/>
        </w:rPr>
        <w:lastRenderedPageBreak/>
        <w:t xml:space="preserve">Čl. </w:t>
      </w:r>
      <w:r w:rsidR="00D62175" w:rsidRPr="00C80030">
        <w:rPr>
          <w:rFonts w:ascii="Verdana" w:hAnsi="Verdana" w:cs="Arial"/>
          <w:b/>
          <w:bCs/>
          <w:snapToGrid w:val="0"/>
          <w:sz w:val="20"/>
          <w:szCs w:val="20"/>
        </w:rPr>
        <w:t>I</w:t>
      </w:r>
      <w:r w:rsidRPr="00C80030">
        <w:rPr>
          <w:rFonts w:ascii="Verdana" w:hAnsi="Verdana" w:cs="Arial"/>
          <w:b/>
          <w:bCs/>
          <w:snapToGrid w:val="0"/>
          <w:sz w:val="20"/>
          <w:szCs w:val="20"/>
        </w:rPr>
        <w:t>X</w:t>
      </w:r>
      <w:r w:rsidR="00D62175" w:rsidRPr="00C80030">
        <w:rPr>
          <w:rFonts w:ascii="Verdana" w:hAnsi="Verdana" w:cs="Arial"/>
          <w:b/>
          <w:bCs/>
          <w:snapToGrid w:val="0"/>
          <w:sz w:val="20"/>
          <w:szCs w:val="20"/>
        </w:rPr>
        <w:t>.</w:t>
      </w:r>
    </w:p>
    <w:p w:rsidR="00D62175" w:rsidRPr="00C80030" w:rsidRDefault="00D62175" w:rsidP="00BA7A40">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snapToGrid w:val="0"/>
          <w:sz w:val="20"/>
          <w:szCs w:val="20"/>
        </w:rPr>
      </w:pPr>
      <w:r w:rsidRPr="00C80030">
        <w:rPr>
          <w:rFonts w:ascii="Verdana" w:hAnsi="Verdana" w:cs="Arial"/>
          <w:b/>
          <w:bCs/>
          <w:snapToGrid w:val="0"/>
          <w:sz w:val="20"/>
          <w:szCs w:val="20"/>
        </w:rPr>
        <w:t>ZODPOVEDNOSŤ ZA ŠKODU</w:t>
      </w:r>
    </w:p>
    <w:p w:rsidR="00D62175" w:rsidRPr="00C80030" w:rsidRDefault="00D62175" w:rsidP="007F748F">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snapToGrid w:val="0"/>
          <w:sz w:val="20"/>
          <w:szCs w:val="20"/>
        </w:rPr>
      </w:pPr>
    </w:p>
    <w:p w:rsidR="00817C06" w:rsidRPr="00C80030" w:rsidRDefault="00A13480" w:rsidP="005363DC">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 xml:space="preserve">9.1. </w:t>
      </w:r>
      <w:r w:rsidR="00D62175" w:rsidRPr="00C80030">
        <w:rPr>
          <w:rFonts w:ascii="Verdana" w:hAnsi="Verdana" w:cs="Arial"/>
          <w:snapToGrid w:val="0"/>
          <w:sz w:val="20"/>
          <w:szCs w:val="20"/>
        </w:rPr>
        <w:t>Zhotoviteľ zodpovedá za všetky škody,</w:t>
      </w:r>
      <w:r w:rsidR="00D17304">
        <w:rPr>
          <w:rFonts w:ascii="Verdana" w:hAnsi="Verdana" w:cs="Arial"/>
          <w:snapToGrid w:val="0"/>
          <w:sz w:val="20"/>
          <w:szCs w:val="20"/>
        </w:rPr>
        <w:t xml:space="preserve"> vrátane sankcii,</w:t>
      </w:r>
      <w:r w:rsidR="00D62175" w:rsidRPr="00C80030">
        <w:rPr>
          <w:rFonts w:ascii="Verdana" w:hAnsi="Verdana" w:cs="Arial"/>
          <w:snapToGrid w:val="0"/>
          <w:sz w:val="20"/>
          <w:szCs w:val="20"/>
        </w:rPr>
        <w:t xml:space="preserve"> ktoré vzniknú objednávateľovi, alebo tretej osobe v</w:t>
      </w:r>
      <w:r w:rsidR="00817C06" w:rsidRPr="00C80030">
        <w:rPr>
          <w:rFonts w:ascii="Verdana" w:hAnsi="Verdana" w:cs="Arial"/>
          <w:snapToGrid w:val="0"/>
          <w:sz w:val="20"/>
          <w:szCs w:val="20"/>
        </w:rPr>
        <w:t> </w:t>
      </w:r>
      <w:r w:rsidR="00D62175" w:rsidRPr="00C80030">
        <w:rPr>
          <w:rFonts w:ascii="Verdana" w:hAnsi="Verdana" w:cs="Arial"/>
          <w:snapToGrid w:val="0"/>
          <w:sz w:val="20"/>
          <w:szCs w:val="20"/>
        </w:rPr>
        <w:t>dôsledku porušenia jeho povinností, vyplývajúcich z tejto zmluvy.</w:t>
      </w:r>
    </w:p>
    <w:p w:rsidR="00D62175" w:rsidRPr="00C80030" w:rsidRDefault="00817C06" w:rsidP="005363DC">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 xml:space="preserve">9.2. </w:t>
      </w:r>
      <w:r w:rsidR="00D62175" w:rsidRPr="00C80030">
        <w:rPr>
          <w:rFonts w:ascii="Verdana" w:hAnsi="Verdana" w:cs="Arial"/>
          <w:snapToGrid w:val="0"/>
          <w:sz w:val="20"/>
          <w:szCs w:val="20"/>
        </w:rPr>
        <w:t xml:space="preserve">V prípade vzniku škody porušením povinností vyplývajúcich z tejto zmluvy ktorejkoľvek zmluvnej strane, má druhá strana nárok na úhradu vzniknutej škody. </w:t>
      </w:r>
    </w:p>
    <w:p w:rsidR="00D62175" w:rsidRDefault="00D62175" w:rsidP="007F748F">
      <w:pPr>
        <w:widowControl w:val="0"/>
        <w:tabs>
          <w:tab w:val="left" w:pos="2304"/>
          <w:tab w:val="left" w:pos="3456"/>
          <w:tab w:val="left" w:pos="4608"/>
          <w:tab w:val="left" w:pos="5760"/>
          <w:tab w:val="left" w:pos="6912"/>
          <w:tab w:val="left" w:pos="8064"/>
        </w:tabs>
        <w:ind w:left="284" w:right="72"/>
        <w:jc w:val="both"/>
        <w:rPr>
          <w:rFonts w:ascii="Verdana" w:hAnsi="Verdana" w:cs="Arial"/>
          <w:b/>
          <w:bCs/>
          <w:snapToGrid w:val="0"/>
          <w:sz w:val="20"/>
          <w:szCs w:val="20"/>
        </w:rPr>
      </w:pPr>
    </w:p>
    <w:p w:rsidR="00D62175" w:rsidRPr="00C80030" w:rsidRDefault="00817C06" w:rsidP="005363DC">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r w:rsidRPr="00C80030">
        <w:rPr>
          <w:rFonts w:ascii="Verdana" w:hAnsi="Verdana" w:cs="Arial"/>
          <w:b/>
          <w:bCs/>
          <w:snapToGrid w:val="0"/>
          <w:sz w:val="20"/>
          <w:szCs w:val="20"/>
        </w:rPr>
        <w:t>Čl. X</w:t>
      </w:r>
      <w:r w:rsidR="00D62175" w:rsidRPr="00C80030">
        <w:rPr>
          <w:rFonts w:ascii="Verdana" w:hAnsi="Verdana" w:cs="Arial"/>
          <w:b/>
          <w:bCs/>
          <w:snapToGrid w:val="0"/>
          <w:sz w:val="20"/>
          <w:szCs w:val="20"/>
        </w:rPr>
        <w:t>.</w:t>
      </w:r>
    </w:p>
    <w:p w:rsidR="00D62175" w:rsidRPr="00C80030" w:rsidRDefault="00D62175" w:rsidP="005363DC">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r w:rsidRPr="00C80030">
        <w:rPr>
          <w:rFonts w:ascii="Verdana" w:hAnsi="Verdana" w:cs="Arial"/>
          <w:b/>
          <w:bCs/>
          <w:snapToGrid w:val="0"/>
          <w:sz w:val="20"/>
          <w:szCs w:val="20"/>
        </w:rPr>
        <w:t>PRECHOD VLASTNÍCTVA A NEBEZPEČENSTVO ŠKODY</w:t>
      </w:r>
    </w:p>
    <w:p w:rsidR="00D62175" w:rsidRPr="00C80030" w:rsidRDefault="00D62175" w:rsidP="007F748F">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snapToGrid w:val="0"/>
          <w:sz w:val="20"/>
          <w:szCs w:val="20"/>
        </w:rPr>
      </w:pPr>
    </w:p>
    <w:p w:rsidR="00D62175" w:rsidRPr="00C80030" w:rsidRDefault="00817C06" w:rsidP="005363DC">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 xml:space="preserve">10.1. </w:t>
      </w:r>
      <w:r w:rsidR="00D62175" w:rsidRPr="00C664DE">
        <w:rPr>
          <w:rFonts w:ascii="Verdana" w:hAnsi="Verdana" w:cs="Arial"/>
          <w:snapToGrid w:val="0"/>
          <w:sz w:val="20"/>
          <w:szCs w:val="20"/>
        </w:rPr>
        <w:t xml:space="preserve">Vlastníkom diela počas jeho realizácie je </w:t>
      </w:r>
      <w:r w:rsidR="00C664DE" w:rsidRPr="00C664DE">
        <w:rPr>
          <w:rFonts w:ascii="Verdana" w:hAnsi="Verdana" w:cs="Arial"/>
          <w:snapToGrid w:val="0"/>
          <w:sz w:val="20"/>
          <w:szCs w:val="20"/>
        </w:rPr>
        <w:t>zhotoviteľ</w:t>
      </w:r>
      <w:r w:rsidR="00D62175" w:rsidRPr="00C664DE">
        <w:rPr>
          <w:rFonts w:ascii="Verdana" w:hAnsi="Verdana" w:cs="Arial"/>
          <w:snapToGrid w:val="0"/>
          <w:sz w:val="20"/>
          <w:szCs w:val="20"/>
        </w:rPr>
        <w:t>.</w:t>
      </w:r>
    </w:p>
    <w:p w:rsidR="00817C06" w:rsidRPr="00C80030" w:rsidRDefault="00817C06" w:rsidP="005363DC">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10.2. M</w:t>
      </w:r>
      <w:r w:rsidR="00D62175" w:rsidRPr="00C80030">
        <w:rPr>
          <w:rFonts w:ascii="Verdana" w:hAnsi="Verdana" w:cs="Arial"/>
          <w:snapToGrid w:val="0"/>
          <w:sz w:val="20"/>
          <w:szCs w:val="20"/>
        </w:rPr>
        <w:t>ateriál a zariadenia potrebné na zhotovenie diela za</w:t>
      </w:r>
      <w:r w:rsidRPr="00C80030">
        <w:rPr>
          <w:rFonts w:ascii="Verdana" w:hAnsi="Verdana" w:cs="Arial"/>
          <w:snapToGrid w:val="0"/>
          <w:sz w:val="20"/>
          <w:szCs w:val="20"/>
        </w:rPr>
        <w:t>bezpečuje zhotoviteľ.</w:t>
      </w:r>
    </w:p>
    <w:p w:rsidR="00D62175" w:rsidRPr="00C80030" w:rsidRDefault="00817C06" w:rsidP="005363DC">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 xml:space="preserve">10.3. </w:t>
      </w:r>
      <w:r w:rsidR="00D62175" w:rsidRPr="00C80030">
        <w:rPr>
          <w:rFonts w:ascii="Verdana" w:hAnsi="Verdana" w:cs="Arial"/>
          <w:snapToGrid w:val="0"/>
          <w:sz w:val="20"/>
          <w:szCs w:val="20"/>
        </w:rPr>
        <w:t>Nebezpečenstvo škody na diele ako aj na veciach a materiáloch potrebných na zhotovenie diela znáša zhot</w:t>
      </w:r>
      <w:r w:rsidRPr="00C80030">
        <w:rPr>
          <w:rFonts w:ascii="Verdana" w:hAnsi="Verdana" w:cs="Arial"/>
          <w:snapToGrid w:val="0"/>
          <w:sz w:val="20"/>
          <w:szCs w:val="20"/>
        </w:rPr>
        <w:t>oviteľ až do času</w:t>
      </w:r>
      <w:r w:rsidR="00D62175" w:rsidRPr="00C80030">
        <w:rPr>
          <w:rFonts w:ascii="Verdana" w:hAnsi="Verdana" w:cs="Arial"/>
          <w:snapToGrid w:val="0"/>
          <w:sz w:val="20"/>
          <w:szCs w:val="20"/>
        </w:rPr>
        <w:t xml:space="preserve"> prevzatia diela objednávateľom.</w:t>
      </w:r>
    </w:p>
    <w:p w:rsidR="00D62175" w:rsidRPr="00C80030" w:rsidRDefault="00D62175" w:rsidP="005363DC">
      <w:pPr>
        <w:pStyle w:val="Zkladntext2"/>
        <w:widowControl w:val="0"/>
        <w:autoSpaceDE/>
        <w:autoSpaceDN/>
        <w:spacing w:after="0" w:line="240" w:lineRule="auto"/>
        <w:ind w:left="284" w:right="72" w:hanging="284"/>
        <w:jc w:val="both"/>
        <w:rPr>
          <w:rFonts w:ascii="Verdana" w:hAnsi="Verdana" w:cs="Arial"/>
        </w:rPr>
      </w:pPr>
    </w:p>
    <w:p w:rsidR="00D62175" w:rsidRPr="00C80030" w:rsidRDefault="00F30D76" w:rsidP="005363DC">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b/>
          <w:bCs/>
          <w:snapToGrid w:val="0"/>
          <w:sz w:val="20"/>
          <w:szCs w:val="20"/>
        </w:rPr>
      </w:pPr>
      <w:r w:rsidRPr="00C80030">
        <w:rPr>
          <w:rFonts w:ascii="Verdana" w:hAnsi="Verdana" w:cs="Arial"/>
          <w:b/>
          <w:bCs/>
          <w:snapToGrid w:val="0"/>
          <w:sz w:val="20"/>
          <w:szCs w:val="20"/>
        </w:rPr>
        <w:t>Čl. XI</w:t>
      </w:r>
      <w:r w:rsidR="00D62175" w:rsidRPr="00C80030">
        <w:rPr>
          <w:rFonts w:ascii="Verdana" w:hAnsi="Verdana" w:cs="Arial"/>
          <w:b/>
          <w:bCs/>
          <w:snapToGrid w:val="0"/>
          <w:sz w:val="20"/>
          <w:szCs w:val="20"/>
        </w:rPr>
        <w:t>.</w:t>
      </w:r>
    </w:p>
    <w:p w:rsidR="00D62175" w:rsidRPr="00C80030" w:rsidRDefault="00D62175" w:rsidP="005363DC">
      <w:pPr>
        <w:widowControl w:val="0"/>
        <w:tabs>
          <w:tab w:val="left" w:pos="2304"/>
          <w:tab w:val="left" w:pos="3456"/>
          <w:tab w:val="left" w:pos="4608"/>
          <w:tab w:val="left" w:pos="5760"/>
          <w:tab w:val="left" w:pos="6912"/>
          <w:tab w:val="left" w:pos="8064"/>
        </w:tabs>
        <w:spacing w:after="0"/>
        <w:ind w:left="284" w:right="72"/>
        <w:jc w:val="center"/>
        <w:rPr>
          <w:rFonts w:ascii="Verdana" w:hAnsi="Verdana" w:cs="Arial"/>
          <w:snapToGrid w:val="0"/>
          <w:sz w:val="20"/>
          <w:szCs w:val="20"/>
        </w:rPr>
      </w:pPr>
      <w:r w:rsidRPr="00C80030">
        <w:rPr>
          <w:rFonts w:ascii="Verdana" w:hAnsi="Verdana" w:cs="Arial"/>
          <w:b/>
          <w:bCs/>
          <w:snapToGrid w:val="0"/>
          <w:sz w:val="20"/>
          <w:szCs w:val="20"/>
        </w:rPr>
        <w:t>ZÁVEREČNÉ USTANOVENIA</w:t>
      </w:r>
    </w:p>
    <w:p w:rsidR="00D62175" w:rsidRPr="00C80030" w:rsidRDefault="00D62175" w:rsidP="007F748F">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snapToGrid w:val="0"/>
          <w:sz w:val="20"/>
          <w:szCs w:val="20"/>
        </w:rPr>
      </w:pPr>
    </w:p>
    <w:p w:rsidR="00D62175" w:rsidRPr="00C80030" w:rsidRDefault="00F30D76" w:rsidP="0084054D">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 xml:space="preserve">11.1. </w:t>
      </w:r>
      <w:r w:rsidR="00D62175" w:rsidRPr="00C80030">
        <w:rPr>
          <w:rFonts w:ascii="Verdana" w:hAnsi="Verdana" w:cs="Arial"/>
          <w:snapToGrid w:val="0"/>
          <w:sz w:val="20"/>
          <w:szCs w:val="20"/>
        </w:rPr>
        <w:t>Na vzťahy medzi zmluvnými stranami, vyplývajúce z tejto zmluvy, ale ňou výslovne neupravené, sa vzťahujú príslušné ustanovenia Obchodného zákonníka.</w:t>
      </w:r>
    </w:p>
    <w:p w:rsidR="004A0EC1" w:rsidRPr="00C80030" w:rsidRDefault="004A0EC1" w:rsidP="0084054D">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11.</w:t>
      </w:r>
      <w:r w:rsidR="00845B62">
        <w:rPr>
          <w:rFonts w:ascii="Verdana" w:hAnsi="Verdana" w:cs="Arial"/>
          <w:snapToGrid w:val="0"/>
          <w:sz w:val="20"/>
          <w:szCs w:val="20"/>
        </w:rPr>
        <w:t>2</w:t>
      </w:r>
      <w:r w:rsidRPr="00C80030">
        <w:rPr>
          <w:rFonts w:ascii="Verdana" w:hAnsi="Verdana" w:cs="Arial"/>
          <w:snapToGrid w:val="0"/>
          <w:sz w:val="20"/>
          <w:szCs w:val="20"/>
        </w:rPr>
        <w:t xml:space="preserve">. </w:t>
      </w:r>
      <w:r w:rsidR="00D62175" w:rsidRPr="00C80030">
        <w:rPr>
          <w:rFonts w:ascii="Verdana" w:hAnsi="Verdana" w:cs="Arial"/>
          <w:snapToGrid w:val="0"/>
          <w:sz w:val="20"/>
          <w:szCs w:val="20"/>
        </w:rPr>
        <w:t xml:space="preserve">Zmluva je vyhotovená </w:t>
      </w:r>
      <w:r w:rsidR="00D62175" w:rsidRPr="00853C61">
        <w:rPr>
          <w:rFonts w:ascii="Verdana" w:hAnsi="Verdana" w:cs="Arial"/>
          <w:snapToGrid w:val="0"/>
          <w:sz w:val="20"/>
          <w:szCs w:val="20"/>
        </w:rPr>
        <w:t>v</w:t>
      </w:r>
      <w:r w:rsidR="00C664DE">
        <w:rPr>
          <w:rFonts w:ascii="Verdana" w:hAnsi="Verdana" w:cs="Arial"/>
          <w:snapToGrid w:val="0"/>
          <w:sz w:val="20"/>
          <w:szCs w:val="20"/>
        </w:rPr>
        <w:t xml:space="preserve"> štyroch </w:t>
      </w:r>
      <w:r w:rsidR="00D62175" w:rsidRPr="00853C61">
        <w:rPr>
          <w:rFonts w:ascii="Verdana" w:hAnsi="Verdana" w:cs="Arial"/>
          <w:snapToGrid w:val="0"/>
          <w:sz w:val="20"/>
          <w:szCs w:val="20"/>
        </w:rPr>
        <w:t xml:space="preserve"> </w:t>
      </w:r>
      <w:r w:rsidR="00983FC7" w:rsidRPr="00C80030">
        <w:rPr>
          <w:rFonts w:ascii="Verdana" w:hAnsi="Verdana" w:cs="Arial"/>
          <w:snapToGrid w:val="0"/>
          <w:sz w:val="20"/>
          <w:szCs w:val="20"/>
        </w:rPr>
        <w:t xml:space="preserve">rovnopisoch, z toho </w:t>
      </w:r>
      <w:r w:rsidR="00C664DE">
        <w:rPr>
          <w:rFonts w:ascii="Verdana" w:hAnsi="Verdana" w:cs="Arial"/>
          <w:snapToGrid w:val="0"/>
          <w:sz w:val="20"/>
          <w:szCs w:val="20"/>
        </w:rPr>
        <w:t>tri</w:t>
      </w:r>
      <w:r w:rsidR="00D62175" w:rsidRPr="00C80030">
        <w:rPr>
          <w:rFonts w:ascii="Verdana" w:hAnsi="Verdana" w:cs="Arial"/>
          <w:snapToGrid w:val="0"/>
          <w:sz w:val="20"/>
          <w:szCs w:val="20"/>
        </w:rPr>
        <w:t xml:space="preserve"> </w:t>
      </w:r>
      <w:r w:rsidR="003910F3">
        <w:rPr>
          <w:rFonts w:ascii="Verdana" w:hAnsi="Verdana" w:cs="Arial"/>
          <w:snapToGrid w:val="0"/>
          <w:sz w:val="20"/>
          <w:szCs w:val="20"/>
        </w:rPr>
        <w:t xml:space="preserve">obdrží </w:t>
      </w:r>
      <w:r w:rsidR="00D62175" w:rsidRPr="00C80030">
        <w:rPr>
          <w:rFonts w:ascii="Verdana" w:hAnsi="Verdana" w:cs="Arial"/>
          <w:snapToGrid w:val="0"/>
          <w:sz w:val="20"/>
          <w:szCs w:val="20"/>
        </w:rPr>
        <w:t xml:space="preserve">objednávateľ </w:t>
      </w:r>
      <w:r w:rsidR="00C664DE" w:rsidRPr="00C664DE">
        <w:rPr>
          <w:rFonts w:ascii="Verdana" w:hAnsi="Verdana" w:cs="Arial"/>
          <w:snapToGrid w:val="0"/>
          <w:sz w:val="20"/>
          <w:szCs w:val="20"/>
        </w:rPr>
        <w:t>a jeden</w:t>
      </w:r>
      <w:r w:rsidR="00D62175" w:rsidRPr="00C664DE">
        <w:rPr>
          <w:rFonts w:ascii="Verdana" w:hAnsi="Verdana" w:cs="Arial"/>
          <w:snapToGrid w:val="0"/>
          <w:sz w:val="20"/>
          <w:szCs w:val="20"/>
        </w:rPr>
        <w:t xml:space="preserve"> </w:t>
      </w:r>
      <w:r w:rsidR="00D62175" w:rsidRPr="00C80030">
        <w:rPr>
          <w:rFonts w:ascii="Verdana" w:hAnsi="Verdana" w:cs="Arial"/>
          <w:snapToGrid w:val="0"/>
          <w:sz w:val="20"/>
          <w:szCs w:val="20"/>
        </w:rPr>
        <w:t>zhotoviteľ.</w:t>
      </w:r>
    </w:p>
    <w:p w:rsidR="004A0EC1" w:rsidRPr="00C80030" w:rsidRDefault="004A0EC1" w:rsidP="0084054D">
      <w:pPr>
        <w:widowControl w:val="0"/>
        <w:tabs>
          <w:tab w:val="left" w:pos="2304"/>
          <w:tab w:val="left" w:pos="3456"/>
          <w:tab w:val="left" w:pos="4608"/>
          <w:tab w:val="left" w:pos="5760"/>
          <w:tab w:val="left" w:pos="6912"/>
          <w:tab w:val="left" w:pos="8064"/>
        </w:tabs>
        <w:spacing w:after="0"/>
        <w:ind w:left="284" w:right="72" w:hanging="284"/>
        <w:jc w:val="both"/>
        <w:rPr>
          <w:rFonts w:ascii="Verdana" w:hAnsi="Verdana" w:cs="Arial"/>
          <w:snapToGrid w:val="0"/>
          <w:sz w:val="20"/>
          <w:szCs w:val="20"/>
        </w:rPr>
      </w:pPr>
      <w:r w:rsidRPr="00C80030">
        <w:rPr>
          <w:rFonts w:ascii="Verdana" w:hAnsi="Verdana" w:cs="Arial"/>
          <w:snapToGrid w:val="0"/>
          <w:sz w:val="20"/>
          <w:szCs w:val="20"/>
        </w:rPr>
        <w:t>11.</w:t>
      </w:r>
      <w:r w:rsidR="00845B62">
        <w:rPr>
          <w:rFonts w:ascii="Verdana" w:hAnsi="Verdana" w:cs="Arial"/>
          <w:snapToGrid w:val="0"/>
          <w:sz w:val="20"/>
          <w:szCs w:val="20"/>
        </w:rPr>
        <w:t>3</w:t>
      </w:r>
      <w:r w:rsidRPr="00C80030">
        <w:rPr>
          <w:rFonts w:ascii="Verdana" w:hAnsi="Verdana" w:cs="Arial"/>
          <w:snapToGrid w:val="0"/>
          <w:sz w:val="20"/>
          <w:szCs w:val="20"/>
        </w:rPr>
        <w:t xml:space="preserve">. </w:t>
      </w:r>
      <w:r w:rsidR="00D62175" w:rsidRPr="00C80030">
        <w:rPr>
          <w:rFonts w:ascii="Verdana" w:hAnsi="Verdana" w:cs="Arial"/>
          <w:snapToGrid w:val="0"/>
          <w:sz w:val="20"/>
          <w:szCs w:val="20"/>
        </w:rPr>
        <w:t>Zmluva nadobúda platnosť a účinnosť dňom podpisu oboma zmluvnými stranami.</w:t>
      </w:r>
    </w:p>
    <w:p w:rsidR="00D62175" w:rsidRDefault="004A0EC1" w:rsidP="009C3E37">
      <w:pPr>
        <w:spacing w:after="0"/>
        <w:ind w:left="284" w:hanging="284"/>
        <w:jc w:val="both"/>
        <w:rPr>
          <w:rFonts w:ascii="Verdana" w:hAnsi="Verdana" w:cs="Arial"/>
          <w:color w:val="000000"/>
          <w:sz w:val="20"/>
          <w:szCs w:val="20"/>
        </w:rPr>
      </w:pPr>
      <w:r w:rsidRPr="00C80030">
        <w:rPr>
          <w:rFonts w:ascii="Verdana" w:hAnsi="Verdana" w:cs="Arial"/>
          <w:color w:val="000000"/>
          <w:sz w:val="20"/>
          <w:szCs w:val="20"/>
        </w:rPr>
        <w:t>11.</w:t>
      </w:r>
      <w:r w:rsidR="00845B62">
        <w:rPr>
          <w:rFonts w:ascii="Verdana" w:hAnsi="Verdana" w:cs="Arial"/>
          <w:color w:val="000000"/>
          <w:sz w:val="20"/>
          <w:szCs w:val="20"/>
        </w:rPr>
        <w:t>4</w:t>
      </w:r>
      <w:r w:rsidRPr="00C80030">
        <w:rPr>
          <w:rFonts w:ascii="Verdana" w:hAnsi="Verdana" w:cs="Arial"/>
          <w:color w:val="000000"/>
          <w:sz w:val="20"/>
          <w:szCs w:val="20"/>
        </w:rPr>
        <w:t xml:space="preserve">. </w:t>
      </w:r>
      <w:r w:rsidR="00D62175" w:rsidRPr="00C80030">
        <w:rPr>
          <w:rFonts w:ascii="Verdana" w:hAnsi="Verdana" w:cs="Arial"/>
          <w:color w:val="000000"/>
          <w:sz w:val="20"/>
          <w:szCs w:val="20"/>
        </w:rPr>
        <w:t>Zmluvné strany vyhlasujú, že si zmluvu prečítali, porozumeli jej textu a na znak súhlasu s jej obsahom vlastnoručne podpísali.</w:t>
      </w:r>
    </w:p>
    <w:p w:rsidR="00FF7053" w:rsidRPr="00FF7053" w:rsidRDefault="00FF7053" w:rsidP="00FF7053">
      <w:pPr>
        <w:rPr>
          <w:rFonts w:ascii="Verdana" w:hAnsi="Verdana"/>
          <w:sz w:val="20"/>
          <w:szCs w:val="20"/>
        </w:rPr>
      </w:pPr>
      <w:r w:rsidRPr="00FF7053">
        <w:rPr>
          <w:rFonts w:ascii="Verdana" w:hAnsi="Verdana"/>
          <w:sz w:val="20"/>
          <w:szCs w:val="20"/>
        </w:rPr>
        <w:t>11.</w:t>
      </w:r>
      <w:r w:rsidR="00845B62">
        <w:rPr>
          <w:rFonts w:ascii="Verdana" w:hAnsi="Verdana"/>
          <w:sz w:val="20"/>
          <w:szCs w:val="20"/>
        </w:rPr>
        <w:t>5</w:t>
      </w:r>
      <w:r w:rsidRPr="00FF7053">
        <w:rPr>
          <w:rFonts w:ascii="Verdana" w:hAnsi="Verdana"/>
          <w:sz w:val="20"/>
          <w:szCs w:val="20"/>
        </w:rPr>
        <w:t xml:space="preserve">. Ocenená príloha č. 1 zo súťažných podkladov tvorí nedeliteľnú </w:t>
      </w:r>
      <w:r w:rsidR="004E21D1">
        <w:rPr>
          <w:rFonts w:ascii="Verdana" w:hAnsi="Verdana"/>
          <w:sz w:val="20"/>
          <w:szCs w:val="20"/>
        </w:rPr>
        <w:t>sú</w:t>
      </w:r>
      <w:r w:rsidRPr="00FF7053">
        <w:rPr>
          <w:rFonts w:ascii="Verdana" w:hAnsi="Verdana"/>
          <w:sz w:val="20"/>
          <w:szCs w:val="20"/>
        </w:rPr>
        <w:t>časť tejto zmluvy</w:t>
      </w:r>
    </w:p>
    <w:p w:rsidR="00D62175" w:rsidRPr="00C80030" w:rsidRDefault="00D62175" w:rsidP="007F748F">
      <w:pPr>
        <w:widowControl w:val="0"/>
        <w:tabs>
          <w:tab w:val="left" w:pos="2304"/>
          <w:tab w:val="left" w:pos="3456"/>
          <w:tab w:val="left" w:pos="4608"/>
          <w:tab w:val="left" w:pos="5760"/>
          <w:tab w:val="left" w:pos="6912"/>
          <w:tab w:val="left" w:pos="8064"/>
        </w:tabs>
        <w:spacing w:after="0"/>
        <w:ind w:left="284" w:right="72"/>
        <w:jc w:val="both"/>
        <w:rPr>
          <w:rFonts w:ascii="Verdana" w:hAnsi="Verdana" w:cs="Arial"/>
          <w:snapToGrid w:val="0"/>
          <w:sz w:val="20"/>
          <w:szCs w:val="20"/>
        </w:rPr>
      </w:pPr>
    </w:p>
    <w:p w:rsidR="00D567A3" w:rsidRPr="00C80030" w:rsidRDefault="00D567A3" w:rsidP="007F748F">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r w:rsidRPr="003D0458">
        <w:rPr>
          <w:rFonts w:ascii="Verdana" w:hAnsi="Verdana" w:cs="Arial"/>
          <w:snapToGrid w:val="0"/>
          <w:sz w:val="20"/>
          <w:szCs w:val="20"/>
        </w:rPr>
        <w:t xml:space="preserve">V  Trnave, dňa: </w:t>
      </w: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r w:rsidRPr="003D0458">
        <w:rPr>
          <w:rFonts w:ascii="Verdana" w:hAnsi="Verdana" w:cs="Arial"/>
          <w:snapToGrid w:val="0"/>
          <w:sz w:val="20"/>
          <w:szCs w:val="20"/>
        </w:rPr>
        <w:t>Objednávateľ:                                                  Zhotoviteľ:</w:t>
      </w: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r w:rsidRPr="003D0458">
        <w:rPr>
          <w:rFonts w:ascii="Verdana" w:hAnsi="Verdana" w:cs="Arial"/>
          <w:snapToGrid w:val="0"/>
          <w:sz w:val="20"/>
          <w:szCs w:val="20"/>
        </w:rPr>
        <w:t xml:space="preserve">za </w:t>
      </w:r>
      <w:r w:rsidRPr="003D0458">
        <w:rPr>
          <w:rFonts w:ascii="Verdana" w:hAnsi="Verdana" w:cs="Arial"/>
          <w:b/>
          <w:snapToGrid w:val="0"/>
          <w:sz w:val="20"/>
          <w:szCs w:val="20"/>
        </w:rPr>
        <w:t>TT-KOMFORT s.r.o.</w:t>
      </w:r>
      <w:r w:rsidRPr="003D0458">
        <w:rPr>
          <w:rFonts w:ascii="Verdana" w:hAnsi="Verdana" w:cs="Arial"/>
          <w:snapToGrid w:val="0"/>
          <w:sz w:val="20"/>
          <w:szCs w:val="20"/>
        </w:rPr>
        <w:t xml:space="preserve">                                    </w:t>
      </w: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r w:rsidRPr="003D0458">
        <w:rPr>
          <w:rFonts w:ascii="Verdana" w:hAnsi="Verdana" w:cs="Arial"/>
          <w:snapToGrid w:val="0"/>
          <w:sz w:val="20"/>
          <w:szCs w:val="20"/>
        </w:rPr>
        <w:t>Ing. Ľubomír Krajčovič, konateľ</w:t>
      </w:r>
      <w:r w:rsidRPr="003D0458">
        <w:rPr>
          <w:rFonts w:ascii="Verdana" w:hAnsi="Verdana" w:cs="Arial"/>
          <w:snapToGrid w:val="0"/>
          <w:sz w:val="20"/>
          <w:szCs w:val="20"/>
        </w:rPr>
        <w:tab/>
      </w: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r w:rsidRPr="003D0458">
        <w:rPr>
          <w:rFonts w:ascii="Verdana" w:hAnsi="Verdana" w:cs="Arial"/>
          <w:snapToGrid w:val="0"/>
          <w:sz w:val="20"/>
          <w:szCs w:val="20"/>
        </w:rPr>
        <w:tab/>
      </w:r>
      <w:r w:rsidRPr="003D0458">
        <w:rPr>
          <w:rFonts w:ascii="Verdana" w:hAnsi="Verdana" w:cs="Arial"/>
          <w:snapToGrid w:val="0"/>
          <w:sz w:val="20"/>
          <w:szCs w:val="20"/>
        </w:rPr>
        <w:tab/>
      </w:r>
      <w:r w:rsidRPr="003D0458">
        <w:rPr>
          <w:rFonts w:ascii="Verdana" w:hAnsi="Verdana" w:cs="Arial"/>
          <w:snapToGrid w:val="0"/>
          <w:sz w:val="20"/>
          <w:szCs w:val="20"/>
        </w:rPr>
        <w:tab/>
        <w:t xml:space="preserve">     </w:t>
      </w: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r w:rsidRPr="003D0458">
        <w:rPr>
          <w:rFonts w:ascii="Verdana" w:hAnsi="Verdana" w:cs="Arial"/>
          <w:snapToGrid w:val="0"/>
          <w:sz w:val="20"/>
          <w:szCs w:val="20"/>
        </w:rPr>
        <w:t xml:space="preserve">Dipl. Ing. Paul Minarik, konateľ                         </w:t>
      </w:r>
    </w:p>
    <w:p w:rsidR="003D0458" w:rsidRPr="003D0458" w:rsidRDefault="003D0458" w:rsidP="003D0458">
      <w:pPr>
        <w:widowControl w:val="0"/>
        <w:tabs>
          <w:tab w:val="left" w:pos="2304"/>
          <w:tab w:val="left" w:pos="3456"/>
          <w:tab w:val="left" w:pos="4608"/>
          <w:tab w:val="left" w:pos="5760"/>
          <w:tab w:val="left" w:pos="6912"/>
          <w:tab w:val="left" w:pos="8064"/>
        </w:tabs>
        <w:ind w:left="284" w:right="72"/>
        <w:jc w:val="both"/>
        <w:rPr>
          <w:rFonts w:ascii="Verdana" w:hAnsi="Verdana" w:cs="Arial"/>
          <w:snapToGrid w:val="0"/>
          <w:sz w:val="20"/>
          <w:szCs w:val="20"/>
        </w:rPr>
      </w:pPr>
    </w:p>
    <w:p w:rsidR="00D62175" w:rsidRPr="00C80030" w:rsidRDefault="00D62175" w:rsidP="003D0458">
      <w:pPr>
        <w:widowControl w:val="0"/>
        <w:tabs>
          <w:tab w:val="left" w:pos="2304"/>
          <w:tab w:val="left" w:pos="3456"/>
          <w:tab w:val="left" w:pos="4608"/>
          <w:tab w:val="left" w:pos="5760"/>
          <w:tab w:val="left" w:pos="6912"/>
          <w:tab w:val="left" w:pos="8064"/>
        </w:tabs>
        <w:ind w:left="284" w:right="72"/>
        <w:jc w:val="both"/>
        <w:rPr>
          <w:rFonts w:ascii="Verdana" w:hAnsi="Verdana" w:cs="Arial"/>
          <w:sz w:val="20"/>
          <w:szCs w:val="20"/>
        </w:rPr>
      </w:pPr>
    </w:p>
    <w:sectPr w:rsidR="00D62175" w:rsidRPr="00C80030" w:rsidSect="00AE76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E3" w:rsidRDefault="00E728E3" w:rsidP="00620323">
      <w:pPr>
        <w:spacing w:after="0" w:line="240" w:lineRule="auto"/>
      </w:pPr>
      <w:r>
        <w:separator/>
      </w:r>
    </w:p>
  </w:endnote>
  <w:endnote w:type="continuationSeparator" w:id="0">
    <w:p w:rsidR="00E728E3" w:rsidRDefault="00E728E3" w:rsidP="0062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E3" w:rsidRDefault="00E728E3" w:rsidP="00620323">
      <w:pPr>
        <w:spacing w:after="0" w:line="240" w:lineRule="auto"/>
      </w:pPr>
      <w:r>
        <w:separator/>
      </w:r>
    </w:p>
  </w:footnote>
  <w:footnote w:type="continuationSeparator" w:id="0">
    <w:p w:rsidR="00E728E3" w:rsidRDefault="00E728E3" w:rsidP="0062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33" w:rsidRPr="008B6C6E" w:rsidRDefault="00656833" w:rsidP="00656833">
    <w:pPr>
      <w:pStyle w:val="Hlavika"/>
      <w:pBdr>
        <w:bottom w:val="single" w:sz="4" w:space="1" w:color="auto"/>
      </w:pBdr>
      <w:rPr>
        <w:rFonts w:ascii="Verdana" w:hAnsi="Verdana"/>
        <w:sz w:val="18"/>
        <w:szCs w:val="18"/>
      </w:rPr>
    </w:pPr>
    <w:r w:rsidRPr="008B6C6E">
      <w:rPr>
        <w:rFonts w:ascii="Verdana" w:hAnsi="Verdana"/>
        <w:sz w:val="18"/>
        <w:szCs w:val="18"/>
      </w:rPr>
      <w:t>Zhotoviteľ:</w:t>
    </w:r>
    <w:r w:rsidR="00D9511B">
      <w:rPr>
        <w:rFonts w:ascii="Verdana" w:hAnsi="Verdana"/>
        <w:sz w:val="18"/>
        <w:szCs w:val="18"/>
      </w:rPr>
      <w:t>.....</w:t>
    </w:r>
    <w:r w:rsidRPr="008B6C6E">
      <w:rPr>
        <w:rFonts w:ascii="Verdana" w:hAnsi="Verdana"/>
        <w:sz w:val="18"/>
        <w:szCs w:val="18"/>
      </w:rPr>
      <w:tab/>
      <w:t>ZoD č.:.......</w:t>
    </w:r>
    <w:r w:rsidR="00851FC5" w:rsidRPr="008B6C6E">
      <w:rPr>
        <w:rFonts w:ascii="Verdana" w:hAnsi="Verdana"/>
        <w:sz w:val="18"/>
        <w:szCs w:val="18"/>
      </w:rPr>
      <w:t xml:space="preserve">   /2015</w:t>
    </w:r>
    <w:r w:rsidRPr="008B6C6E">
      <w:rPr>
        <w:rFonts w:ascii="Verdana" w:hAnsi="Verdana"/>
        <w:sz w:val="18"/>
        <w:szCs w:val="18"/>
      </w:rPr>
      <w:tab/>
    </w:r>
    <w:r w:rsidRPr="008B6C6E">
      <w:rPr>
        <w:rFonts w:ascii="Verdana" w:hAnsi="Verdana"/>
        <w:bCs/>
        <w:sz w:val="18"/>
        <w:szCs w:val="18"/>
      </w:rPr>
      <w:fldChar w:fldCharType="begin"/>
    </w:r>
    <w:r w:rsidRPr="008B6C6E">
      <w:rPr>
        <w:rFonts w:ascii="Verdana" w:hAnsi="Verdana"/>
        <w:bCs/>
        <w:sz w:val="18"/>
        <w:szCs w:val="18"/>
      </w:rPr>
      <w:instrText>PAGE</w:instrText>
    </w:r>
    <w:r w:rsidRPr="008B6C6E">
      <w:rPr>
        <w:rFonts w:ascii="Verdana" w:hAnsi="Verdana"/>
        <w:bCs/>
        <w:sz w:val="18"/>
        <w:szCs w:val="18"/>
      </w:rPr>
      <w:fldChar w:fldCharType="separate"/>
    </w:r>
    <w:r w:rsidR="00B437D6">
      <w:rPr>
        <w:rFonts w:ascii="Verdana" w:hAnsi="Verdana"/>
        <w:bCs/>
        <w:noProof/>
        <w:sz w:val="18"/>
        <w:szCs w:val="18"/>
      </w:rPr>
      <w:t>1</w:t>
    </w:r>
    <w:r w:rsidRPr="008B6C6E">
      <w:rPr>
        <w:rFonts w:ascii="Verdana" w:hAnsi="Verdana"/>
        <w:bCs/>
        <w:sz w:val="18"/>
        <w:szCs w:val="18"/>
      </w:rPr>
      <w:fldChar w:fldCharType="end"/>
    </w:r>
    <w:r w:rsidRPr="008B6C6E">
      <w:rPr>
        <w:rFonts w:ascii="Verdana" w:hAnsi="Verdana"/>
        <w:sz w:val="18"/>
        <w:szCs w:val="18"/>
      </w:rPr>
      <w:t xml:space="preserve"> z </w:t>
    </w:r>
    <w:r w:rsidRPr="008B6C6E">
      <w:rPr>
        <w:rFonts w:ascii="Verdana" w:hAnsi="Verdana"/>
        <w:bCs/>
        <w:sz w:val="18"/>
        <w:szCs w:val="18"/>
      </w:rPr>
      <w:fldChar w:fldCharType="begin"/>
    </w:r>
    <w:r w:rsidRPr="008B6C6E">
      <w:rPr>
        <w:rFonts w:ascii="Verdana" w:hAnsi="Verdana"/>
        <w:bCs/>
        <w:sz w:val="18"/>
        <w:szCs w:val="18"/>
      </w:rPr>
      <w:instrText>NUMPAGES</w:instrText>
    </w:r>
    <w:r w:rsidRPr="008B6C6E">
      <w:rPr>
        <w:rFonts w:ascii="Verdana" w:hAnsi="Verdana"/>
        <w:bCs/>
        <w:sz w:val="18"/>
        <w:szCs w:val="18"/>
      </w:rPr>
      <w:fldChar w:fldCharType="separate"/>
    </w:r>
    <w:r w:rsidR="00B437D6">
      <w:rPr>
        <w:rFonts w:ascii="Verdana" w:hAnsi="Verdana"/>
        <w:bCs/>
        <w:noProof/>
        <w:sz w:val="18"/>
        <w:szCs w:val="18"/>
      </w:rPr>
      <w:t>5</w:t>
    </w:r>
    <w:r w:rsidRPr="008B6C6E">
      <w:rPr>
        <w:rFonts w:ascii="Verdana" w:hAnsi="Verdana"/>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066"/>
    <w:multiLevelType w:val="hybridMultilevel"/>
    <w:tmpl w:val="596AB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007507"/>
    <w:multiLevelType w:val="hybridMultilevel"/>
    <w:tmpl w:val="02C0C2E8"/>
    <w:lvl w:ilvl="0" w:tplc="DDE0864E">
      <w:start w:val="1"/>
      <w:numFmt w:val="lowerLetter"/>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
    <w:nsid w:val="24712FFA"/>
    <w:multiLevelType w:val="multilevel"/>
    <w:tmpl w:val="40A676A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997C5E"/>
    <w:multiLevelType w:val="hybridMultilevel"/>
    <w:tmpl w:val="148813CE"/>
    <w:lvl w:ilvl="0" w:tplc="95BA9AC6">
      <w:start w:val="2"/>
      <w:numFmt w:val="bullet"/>
      <w:lvlText w:val="-"/>
      <w:lvlJc w:val="left"/>
      <w:pPr>
        <w:ind w:left="735" w:hanging="360"/>
      </w:pPr>
      <w:rPr>
        <w:rFonts w:ascii="Verdana" w:eastAsia="Calibri" w:hAnsi="Verdana" w:cs="Times New Roman"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
    <w:nsid w:val="306C5D91"/>
    <w:multiLevelType w:val="hybridMultilevel"/>
    <w:tmpl w:val="8396B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735"/>
        </w:tabs>
        <w:ind w:left="735"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6">
    <w:nsid w:val="606A0558"/>
    <w:multiLevelType w:val="hybridMultilevel"/>
    <w:tmpl w:val="2FA661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DC61F0A"/>
    <w:multiLevelType w:val="multilevel"/>
    <w:tmpl w:val="E5440EF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F137ED6"/>
    <w:multiLevelType w:val="hybridMultilevel"/>
    <w:tmpl w:val="01E40262"/>
    <w:lvl w:ilvl="0" w:tplc="66683D52">
      <w:start w:val="1"/>
      <w:numFmt w:val="lowerLetter"/>
      <w:lvlText w:val="%1)"/>
      <w:lvlJc w:val="left"/>
      <w:pPr>
        <w:tabs>
          <w:tab w:val="num" w:pos="1080"/>
        </w:tabs>
        <w:ind w:left="1080" w:hanging="375"/>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9">
    <w:nsid w:val="7E0D1368"/>
    <w:multiLevelType w:val="multilevel"/>
    <w:tmpl w:val="4418C158"/>
    <w:lvl w:ilvl="0">
      <w:start w:val="1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4"/>
  </w:num>
  <w:num w:numId="4">
    <w:abstractNumId w:val="1"/>
  </w:num>
  <w:num w:numId="5">
    <w:abstractNumId w:val="7"/>
  </w:num>
  <w:num w:numId="6">
    <w:abstractNumId w:val="8"/>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A"/>
    <w:rsid w:val="0001057A"/>
    <w:rsid w:val="0003499D"/>
    <w:rsid w:val="0006780F"/>
    <w:rsid w:val="00067F50"/>
    <w:rsid w:val="0007283F"/>
    <w:rsid w:val="00083301"/>
    <w:rsid w:val="00090A93"/>
    <w:rsid w:val="00095F5D"/>
    <w:rsid w:val="000D1A9D"/>
    <w:rsid w:val="000D35CF"/>
    <w:rsid w:val="000E6841"/>
    <w:rsid w:val="00132D1C"/>
    <w:rsid w:val="00144B8C"/>
    <w:rsid w:val="00163F9A"/>
    <w:rsid w:val="0016590B"/>
    <w:rsid w:val="00166B14"/>
    <w:rsid w:val="00167C2B"/>
    <w:rsid w:val="001710A3"/>
    <w:rsid w:val="0018067D"/>
    <w:rsid w:val="00197411"/>
    <w:rsid w:val="001A43CF"/>
    <w:rsid w:val="001B18CD"/>
    <w:rsid w:val="001B5182"/>
    <w:rsid w:val="001F26AE"/>
    <w:rsid w:val="001F77A7"/>
    <w:rsid w:val="0020101A"/>
    <w:rsid w:val="00210F35"/>
    <w:rsid w:val="0021549E"/>
    <w:rsid w:val="00221125"/>
    <w:rsid w:val="00244A5D"/>
    <w:rsid w:val="00253CBC"/>
    <w:rsid w:val="002563BB"/>
    <w:rsid w:val="00267646"/>
    <w:rsid w:val="002927A8"/>
    <w:rsid w:val="002F24F1"/>
    <w:rsid w:val="00346E8B"/>
    <w:rsid w:val="003910F3"/>
    <w:rsid w:val="003A62F3"/>
    <w:rsid w:val="003B1CA4"/>
    <w:rsid w:val="003C46C7"/>
    <w:rsid w:val="003D0458"/>
    <w:rsid w:val="003F2166"/>
    <w:rsid w:val="004509FD"/>
    <w:rsid w:val="00455E35"/>
    <w:rsid w:val="00470D2F"/>
    <w:rsid w:val="004A0EC1"/>
    <w:rsid w:val="004A6853"/>
    <w:rsid w:val="004B3286"/>
    <w:rsid w:val="004E21D1"/>
    <w:rsid w:val="005363DC"/>
    <w:rsid w:val="00547053"/>
    <w:rsid w:val="00550B97"/>
    <w:rsid w:val="005676B2"/>
    <w:rsid w:val="0057286D"/>
    <w:rsid w:val="005B4CA9"/>
    <w:rsid w:val="005D297A"/>
    <w:rsid w:val="005D3180"/>
    <w:rsid w:val="005E5D2C"/>
    <w:rsid w:val="005F103D"/>
    <w:rsid w:val="006032D7"/>
    <w:rsid w:val="0061661F"/>
    <w:rsid w:val="00616840"/>
    <w:rsid w:val="00620323"/>
    <w:rsid w:val="00627847"/>
    <w:rsid w:val="006444F1"/>
    <w:rsid w:val="006463F1"/>
    <w:rsid w:val="00656833"/>
    <w:rsid w:val="006B3108"/>
    <w:rsid w:val="006F7C9D"/>
    <w:rsid w:val="007035ED"/>
    <w:rsid w:val="00742389"/>
    <w:rsid w:val="00793382"/>
    <w:rsid w:val="007C634D"/>
    <w:rsid w:val="007F748F"/>
    <w:rsid w:val="00817C06"/>
    <w:rsid w:val="00827E89"/>
    <w:rsid w:val="0084054D"/>
    <w:rsid w:val="00845B62"/>
    <w:rsid w:val="00851FC5"/>
    <w:rsid w:val="00853C61"/>
    <w:rsid w:val="00863D40"/>
    <w:rsid w:val="00876F78"/>
    <w:rsid w:val="00891413"/>
    <w:rsid w:val="008B6C6E"/>
    <w:rsid w:val="008C39D9"/>
    <w:rsid w:val="00911988"/>
    <w:rsid w:val="00983FC7"/>
    <w:rsid w:val="00992F36"/>
    <w:rsid w:val="009A7199"/>
    <w:rsid w:val="009C3E37"/>
    <w:rsid w:val="009C63EC"/>
    <w:rsid w:val="009D11E7"/>
    <w:rsid w:val="009F6F2A"/>
    <w:rsid w:val="00A06DC8"/>
    <w:rsid w:val="00A13480"/>
    <w:rsid w:val="00A2237D"/>
    <w:rsid w:val="00A31066"/>
    <w:rsid w:val="00A337E5"/>
    <w:rsid w:val="00A40749"/>
    <w:rsid w:val="00A51C85"/>
    <w:rsid w:val="00A75376"/>
    <w:rsid w:val="00A93122"/>
    <w:rsid w:val="00A9672A"/>
    <w:rsid w:val="00A96D59"/>
    <w:rsid w:val="00AA57A7"/>
    <w:rsid w:val="00AC1509"/>
    <w:rsid w:val="00AD4ED9"/>
    <w:rsid w:val="00AD7F71"/>
    <w:rsid w:val="00AE6B7E"/>
    <w:rsid w:val="00AE7612"/>
    <w:rsid w:val="00AF56E8"/>
    <w:rsid w:val="00B0174E"/>
    <w:rsid w:val="00B02C8D"/>
    <w:rsid w:val="00B07CE0"/>
    <w:rsid w:val="00B31D16"/>
    <w:rsid w:val="00B32B75"/>
    <w:rsid w:val="00B335AF"/>
    <w:rsid w:val="00B437D6"/>
    <w:rsid w:val="00B506E8"/>
    <w:rsid w:val="00B65734"/>
    <w:rsid w:val="00B739AA"/>
    <w:rsid w:val="00B85320"/>
    <w:rsid w:val="00B9085A"/>
    <w:rsid w:val="00B97966"/>
    <w:rsid w:val="00BA0A7C"/>
    <w:rsid w:val="00BA7A40"/>
    <w:rsid w:val="00BC61E3"/>
    <w:rsid w:val="00BD4DA3"/>
    <w:rsid w:val="00BE20D1"/>
    <w:rsid w:val="00C26EB3"/>
    <w:rsid w:val="00C37C1F"/>
    <w:rsid w:val="00C500DB"/>
    <w:rsid w:val="00C57F61"/>
    <w:rsid w:val="00C664DE"/>
    <w:rsid w:val="00C77056"/>
    <w:rsid w:val="00C80030"/>
    <w:rsid w:val="00D0655B"/>
    <w:rsid w:val="00D117AE"/>
    <w:rsid w:val="00D15452"/>
    <w:rsid w:val="00D17304"/>
    <w:rsid w:val="00D44218"/>
    <w:rsid w:val="00D445CC"/>
    <w:rsid w:val="00D54D60"/>
    <w:rsid w:val="00D567A3"/>
    <w:rsid w:val="00D57FCA"/>
    <w:rsid w:val="00D61329"/>
    <w:rsid w:val="00D62175"/>
    <w:rsid w:val="00D71905"/>
    <w:rsid w:val="00D81BD2"/>
    <w:rsid w:val="00D92AC3"/>
    <w:rsid w:val="00D9511B"/>
    <w:rsid w:val="00DA27DF"/>
    <w:rsid w:val="00DA729F"/>
    <w:rsid w:val="00DB2572"/>
    <w:rsid w:val="00DB64F0"/>
    <w:rsid w:val="00E05241"/>
    <w:rsid w:val="00E103CC"/>
    <w:rsid w:val="00E42E00"/>
    <w:rsid w:val="00E44828"/>
    <w:rsid w:val="00E67656"/>
    <w:rsid w:val="00E728E3"/>
    <w:rsid w:val="00E776BB"/>
    <w:rsid w:val="00E82227"/>
    <w:rsid w:val="00E91D9C"/>
    <w:rsid w:val="00EA7D4C"/>
    <w:rsid w:val="00EB1962"/>
    <w:rsid w:val="00EB73F0"/>
    <w:rsid w:val="00ED54DE"/>
    <w:rsid w:val="00F30D76"/>
    <w:rsid w:val="00F352C2"/>
    <w:rsid w:val="00F65C12"/>
    <w:rsid w:val="00F75E9D"/>
    <w:rsid w:val="00F80D0F"/>
    <w:rsid w:val="00F90B95"/>
    <w:rsid w:val="00FF6367"/>
    <w:rsid w:val="00FF70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612"/>
    <w:pPr>
      <w:spacing w:after="200" w:line="276" w:lineRule="auto"/>
    </w:pPr>
    <w:rPr>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62175"/>
    <w:pPr>
      <w:autoSpaceDE w:val="0"/>
      <w:autoSpaceDN w:val="0"/>
      <w:spacing w:after="120" w:line="240" w:lineRule="auto"/>
    </w:pPr>
    <w:rPr>
      <w:rFonts w:ascii="Times New Roman" w:eastAsia="Times New Roman" w:hAnsi="Times New Roman"/>
      <w:sz w:val="20"/>
      <w:szCs w:val="20"/>
      <w:lang w:eastAsia="sk-SK"/>
    </w:rPr>
  </w:style>
  <w:style w:type="character" w:customStyle="1" w:styleId="ZkladntextChar">
    <w:name w:val="Základný text Char"/>
    <w:link w:val="Zkladntext"/>
    <w:rsid w:val="00D62175"/>
    <w:rPr>
      <w:rFonts w:ascii="Times New Roman" w:eastAsia="Times New Roman" w:hAnsi="Times New Roman"/>
    </w:rPr>
  </w:style>
  <w:style w:type="paragraph" w:styleId="Zkladntext2">
    <w:name w:val="Body Text 2"/>
    <w:basedOn w:val="Normlny"/>
    <w:link w:val="Zkladntext2Char"/>
    <w:rsid w:val="00D62175"/>
    <w:pPr>
      <w:autoSpaceDE w:val="0"/>
      <w:autoSpaceDN w:val="0"/>
      <w:spacing w:after="120" w:line="480" w:lineRule="auto"/>
    </w:pPr>
    <w:rPr>
      <w:rFonts w:ascii="Times New Roman" w:eastAsia="Times New Roman" w:hAnsi="Times New Roman"/>
      <w:sz w:val="20"/>
      <w:szCs w:val="20"/>
      <w:lang w:eastAsia="sk-SK"/>
    </w:rPr>
  </w:style>
  <w:style w:type="character" w:customStyle="1" w:styleId="Zkladntext2Char">
    <w:name w:val="Základný text 2 Char"/>
    <w:link w:val="Zkladntext2"/>
    <w:rsid w:val="00D62175"/>
    <w:rPr>
      <w:rFonts w:ascii="Times New Roman" w:eastAsia="Times New Roman" w:hAnsi="Times New Roman"/>
    </w:rPr>
  </w:style>
  <w:style w:type="paragraph" w:styleId="Bezriadkovania">
    <w:name w:val="No Spacing"/>
    <w:uiPriority w:val="1"/>
    <w:qFormat/>
    <w:rsid w:val="00A75376"/>
    <w:rPr>
      <w:sz w:val="22"/>
      <w:szCs w:val="22"/>
      <w:lang w:eastAsia="en-US"/>
    </w:rPr>
  </w:style>
  <w:style w:type="paragraph" w:styleId="Hlavika">
    <w:name w:val="header"/>
    <w:basedOn w:val="Normlny"/>
    <w:link w:val="HlavikaChar"/>
    <w:uiPriority w:val="99"/>
    <w:unhideWhenUsed/>
    <w:rsid w:val="00620323"/>
    <w:pPr>
      <w:tabs>
        <w:tab w:val="center" w:pos="4536"/>
        <w:tab w:val="right" w:pos="9072"/>
      </w:tabs>
    </w:pPr>
  </w:style>
  <w:style w:type="character" w:customStyle="1" w:styleId="HlavikaChar">
    <w:name w:val="Hlavička Char"/>
    <w:link w:val="Hlavika"/>
    <w:uiPriority w:val="99"/>
    <w:rsid w:val="00620323"/>
    <w:rPr>
      <w:sz w:val="22"/>
      <w:szCs w:val="22"/>
      <w:lang w:eastAsia="en-US"/>
    </w:rPr>
  </w:style>
  <w:style w:type="paragraph" w:styleId="Pta">
    <w:name w:val="footer"/>
    <w:basedOn w:val="Normlny"/>
    <w:link w:val="PtaChar"/>
    <w:uiPriority w:val="99"/>
    <w:unhideWhenUsed/>
    <w:rsid w:val="00620323"/>
    <w:pPr>
      <w:tabs>
        <w:tab w:val="center" w:pos="4536"/>
        <w:tab w:val="right" w:pos="9072"/>
      </w:tabs>
    </w:pPr>
  </w:style>
  <w:style w:type="character" w:customStyle="1" w:styleId="PtaChar">
    <w:name w:val="Päta Char"/>
    <w:link w:val="Pta"/>
    <w:uiPriority w:val="99"/>
    <w:rsid w:val="0062032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612"/>
    <w:pPr>
      <w:spacing w:after="200" w:line="276" w:lineRule="auto"/>
    </w:pPr>
    <w:rPr>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62175"/>
    <w:pPr>
      <w:autoSpaceDE w:val="0"/>
      <w:autoSpaceDN w:val="0"/>
      <w:spacing w:after="120" w:line="240" w:lineRule="auto"/>
    </w:pPr>
    <w:rPr>
      <w:rFonts w:ascii="Times New Roman" w:eastAsia="Times New Roman" w:hAnsi="Times New Roman"/>
      <w:sz w:val="20"/>
      <w:szCs w:val="20"/>
      <w:lang w:eastAsia="sk-SK"/>
    </w:rPr>
  </w:style>
  <w:style w:type="character" w:customStyle="1" w:styleId="ZkladntextChar">
    <w:name w:val="Základný text Char"/>
    <w:link w:val="Zkladntext"/>
    <w:rsid w:val="00D62175"/>
    <w:rPr>
      <w:rFonts w:ascii="Times New Roman" w:eastAsia="Times New Roman" w:hAnsi="Times New Roman"/>
    </w:rPr>
  </w:style>
  <w:style w:type="paragraph" w:styleId="Zkladntext2">
    <w:name w:val="Body Text 2"/>
    <w:basedOn w:val="Normlny"/>
    <w:link w:val="Zkladntext2Char"/>
    <w:rsid w:val="00D62175"/>
    <w:pPr>
      <w:autoSpaceDE w:val="0"/>
      <w:autoSpaceDN w:val="0"/>
      <w:spacing w:after="120" w:line="480" w:lineRule="auto"/>
    </w:pPr>
    <w:rPr>
      <w:rFonts w:ascii="Times New Roman" w:eastAsia="Times New Roman" w:hAnsi="Times New Roman"/>
      <w:sz w:val="20"/>
      <w:szCs w:val="20"/>
      <w:lang w:eastAsia="sk-SK"/>
    </w:rPr>
  </w:style>
  <w:style w:type="character" w:customStyle="1" w:styleId="Zkladntext2Char">
    <w:name w:val="Základný text 2 Char"/>
    <w:link w:val="Zkladntext2"/>
    <w:rsid w:val="00D62175"/>
    <w:rPr>
      <w:rFonts w:ascii="Times New Roman" w:eastAsia="Times New Roman" w:hAnsi="Times New Roman"/>
    </w:rPr>
  </w:style>
  <w:style w:type="paragraph" w:styleId="Bezriadkovania">
    <w:name w:val="No Spacing"/>
    <w:uiPriority w:val="1"/>
    <w:qFormat/>
    <w:rsid w:val="00A75376"/>
    <w:rPr>
      <w:sz w:val="22"/>
      <w:szCs w:val="22"/>
      <w:lang w:eastAsia="en-US"/>
    </w:rPr>
  </w:style>
  <w:style w:type="paragraph" w:styleId="Hlavika">
    <w:name w:val="header"/>
    <w:basedOn w:val="Normlny"/>
    <w:link w:val="HlavikaChar"/>
    <w:uiPriority w:val="99"/>
    <w:unhideWhenUsed/>
    <w:rsid w:val="00620323"/>
    <w:pPr>
      <w:tabs>
        <w:tab w:val="center" w:pos="4536"/>
        <w:tab w:val="right" w:pos="9072"/>
      </w:tabs>
    </w:pPr>
  </w:style>
  <w:style w:type="character" w:customStyle="1" w:styleId="HlavikaChar">
    <w:name w:val="Hlavička Char"/>
    <w:link w:val="Hlavika"/>
    <w:uiPriority w:val="99"/>
    <w:rsid w:val="00620323"/>
    <w:rPr>
      <w:sz w:val="22"/>
      <w:szCs w:val="22"/>
      <w:lang w:eastAsia="en-US"/>
    </w:rPr>
  </w:style>
  <w:style w:type="paragraph" w:styleId="Pta">
    <w:name w:val="footer"/>
    <w:basedOn w:val="Normlny"/>
    <w:link w:val="PtaChar"/>
    <w:uiPriority w:val="99"/>
    <w:unhideWhenUsed/>
    <w:rsid w:val="00620323"/>
    <w:pPr>
      <w:tabs>
        <w:tab w:val="center" w:pos="4536"/>
        <w:tab w:val="right" w:pos="9072"/>
      </w:tabs>
    </w:pPr>
  </w:style>
  <w:style w:type="character" w:customStyle="1" w:styleId="PtaChar">
    <w:name w:val="Päta Char"/>
    <w:link w:val="Pta"/>
    <w:uiPriority w:val="99"/>
    <w:rsid w:val="006203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smm</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jkonecny</dc:creator>
  <cp:lastModifiedBy>martin.michalik</cp:lastModifiedBy>
  <cp:revision>2</cp:revision>
  <dcterms:created xsi:type="dcterms:W3CDTF">2015-03-17T14:19:00Z</dcterms:created>
  <dcterms:modified xsi:type="dcterms:W3CDTF">2015-03-17T14:19:00Z</dcterms:modified>
</cp:coreProperties>
</file>